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6CA" w:rsidRPr="004A4BD8" w:rsidRDefault="002754EA" w:rsidP="00A1031C">
      <w:pPr>
        <w:jc w:val="both"/>
        <w:rPr>
          <w:lang w:val="en-GB"/>
        </w:rPr>
      </w:pPr>
      <w:r w:rsidRPr="004A4BD8">
        <w:rPr>
          <w:rFonts w:eastAsia="Times New Roman" w:cstheme="minorHAnsi"/>
          <w:i/>
          <w:noProof/>
          <w:color w:val="000000"/>
          <w:sz w:val="20"/>
          <w:szCs w:val="20"/>
          <w:lang w:eastAsia="hr-HR"/>
        </w:rPr>
        <mc:AlternateContent>
          <mc:Choice Requires="wps">
            <w:drawing>
              <wp:anchor distT="0" distB="0" distL="114300" distR="114300" simplePos="0" relativeHeight="251679744" behindDoc="0" locked="0" layoutInCell="1" allowOverlap="1" wp14:anchorId="77F7A4D1" wp14:editId="727AE6E0">
                <wp:simplePos x="0" y="0"/>
                <wp:positionH relativeFrom="column">
                  <wp:posOffset>-423545</wp:posOffset>
                </wp:positionH>
                <wp:positionV relativeFrom="paragraph">
                  <wp:posOffset>1234440</wp:posOffset>
                </wp:positionV>
                <wp:extent cx="6689090" cy="971550"/>
                <wp:effectExtent l="57150" t="19050" r="54610" b="95250"/>
                <wp:wrapNone/>
                <wp:docPr id="19" name="Tekstni okvir 19"/>
                <wp:cNvGraphicFramePr/>
                <a:graphic xmlns:a="http://schemas.openxmlformats.org/drawingml/2006/main">
                  <a:graphicData uri="http://schemas.microsoft.com/office/word/2010/wordprocessingShape">
                    <wps:wsp>
                      <wps:cNvSpPr txBox="1"/>
                      <wps:spPr>
                        <a:xfrm>
                          <a:off x="0" y="0"/>
                          <a:ext cx="6689090" cy="971550"/>
                        </a:xfrm>
                        <a:prstGeom prst="rect">
                          <a:avLst/>
                        </a:prstGeom>
                        <a:solidFill>
                          <a:srgbClr val="00B0F0"/>
                        </a:solidFill>
                        <a:ln w="6350">
                          <a:noFill/>
                        </a:ln>
                        <a:effectLst>
                          <a:outerShdw blurRad="50800" dist="38100" dir="5400000" algn="t" rotWithShape="0">
                            <a:prstClr val="black">
                              <a:alpha val="40000"/>
                            </a:prstClr>
                          </a:outerShdw>
                        </a:effectLst>
                      </wps:spPr>
                      <wps:txbx>
                        <w:txbxContent>
                          <w:p w:rsidR="002754EA" w:rsidRPr="008B49C7" w:rsidRDefault="001254A1" w:rsidP="006226CA">
                            <w:pPr>
                              <w:jc w:val="center"/>
                              <w:rPr>
                                <w:rFonts w:eastAsia="Times New Roman" w:cstheme="minorHAnsi"/>
                                <w:b/>
                                <w:color w:val="FFFFFF" w:themeColor="background1"/>
                                <w:sz w:val="24"/>
                                <w:szCs w:val="20"/>
                                <w:lang w:val="en-GB" w:eastAsia="hr-HR"/>
                              </w:rPr>
                            </w:pPr>
                            <w:r>
                              <w:rPr>
                                <w:rFonts w:eastAsia="Times New Roman" w:cstheme="minorHAnsi"/>
                                <w:b/>
                                <w:color w:val="FFFFFF" w:themeColor="background1"/>
                                <w:sz w:val="24"/>
                                <w:szCs w:val="20"/>
                                <w:lang w:val="en-GB" w:eastAsia="hr-HR"/>
                              </w:rPr>
                              <w:t>A</w:t>
                            </w:r>
                            <w:r w:rsidR="002754EA" w:rsidRPr="008B49C7">
                              <w:rPr>
                                <w:rFonts w:eastAsia="Times New Roman" w:cstheme="minorHAnsi"/>
                                <w:b/>
                                <w:color w:val="FFFFFF" w:themeColor="background1"/>
                                <w:sz w:val="24"/>
                                <w:szCs w:val="20"/>
                                <w:lang w:val="en-GB" w:eastAsia="hr-HR"/>
                              </w:rPr>
                              <w:t xml:space="preserve"> comparative overview of </w:t>
                            </w:r>
                            <w:r w:rsidR="00261A6C" w:rsidRPr="008B49C7">
                              <w:rPr>
                                <w:rFonts w:eastAsia="Times New Roman" w:cstheme="minorHAnsi"/>
                                <w:b/>
                                <w:color w:val="FFFFFF" w:themeColor="background1"/>
                                <w:sz w:val="24"/>
                                <w:szCs w:val="20"/>
                                <w:lang w:val="en-GB" w:eastAsia="hr-HR"/>
                              </w:rPr>
                              <w:t>similarities, differences, practical challenges, and best practices in the use of detention and alternatives t</w:t>
                            </w:r>
                            <w:r>
                              <w:rPr>
                                <w:rFonts w:eastAsia="Times New Roman" w:cstheme="minorHAnsi"/>
                                <w:b/>
                                <w:color w:val="FFFFFF" w:themeColor="background1"/>
                                <w:sz w:val="24"/>
                                <w:szCs w:val="20"/>
                                <w:lang w:val="en-GB" w:eastAsia="hr-HR"/>
                              </w:rPr>
                              <w:t>o detention in Member State</w:t>
                            </w:r>
                            <w:r w:rsidR="00261A6C" w:rsidRPr="008B49C7">
                              <w:rPr>
                                <w:rFonts w:eastAsia="Times New Roman" w:cstheme="minorHAnsi"/>
                                <w:b/>
                                <w:color w:val="FFFFFF" w:themeColor="background1"/>
                                <w:sz w:val="24"/>
                                <w:szCs w:val="20"/>
                                <w:lang w:val="en-GB" w:eastAsia="hr-HR"/>
                              </w:rPr>
                              <w:t>s</w:t>
                            </w:r>
                            <w:r>
                              <w:rPr>
                                <w:rFonts w:eastAsia="Times New Roman" w:cstheme="minorHAnsi"/>
                                <w:b/>
                                <w:color w:val="FFFFFF" w:themeColor="background1"/>
                                <w:sz w:val="24"/>
                                <w:szCs w:val="20"/>
                                <w:lang w:val="en-GB" w:eastAsia="hr-HR"/>
                              </w:rPr>
                              <w:t xml:space="preserve"> </w:t>
                            </w:r>
                            <w:r w:rsidR="00261A6C" w:rsidRPr="008B49C7">
                              <w:rPr>
                                <w:rFonts w:eastAsia="Times New Roman" w:cstheme="minorHAnsi"/>
                                <w:b/>
                                <w:color w:val="FFFFFF" w:themeColor="background1"/>
                                <w:sz w:val="24"/>
                                <w:szCs w:val="20"/>
                                <w:lang w:val="en-GB" w:eastAsia="hr-HR"/>
                              </w:rPr>
                              <w:t>in the framework of bot</w:t>
                            </w:r>
                            <w:r>
                              <w:rPr>
                                <w:rFonts w:eastAsia="Times New Roman" w:cstheme="minorHAnsi"/>
                                <w:b/>
                                <w:color w:val="FFFFFF" w:themeColor="background1"/>
                                <w:sz w:val="24"/>
                                <w:szCs w:val="20"/>
                                <w:lang w:val="en-GB" w:eastAsia="hr-HR"/>
                              </w:rPr>
                              <w:t>h</w:t>
                            </w:r>
                            <w:r w:rsidR="00261A6C" w:rsidRPr="008B49C7">
                              <w:rPr>
                                <w:rFonts w:eastAsia="Times New Roman" w:cstheme="minorHAnsi"/>
                                <w:b/>
                                <w:color w:val="FFFFFF" w:themeColor="background1"/>
                                <w:sz w:val="24"/>
                                <w:szCs w:val="20"/>
                                <w:lang w:val="en-GB" w:eastAsia="hr-HR"/>
                              </w:rPr>
                              <w:t xml:space="preserve"> international protection and return procedures. </w:t>
                            </w:r>
                          </w:p>
                          <w:p w:rsidR="006226CA" w:rsidRPr="008B49C7" w:rsidRDefault="002754EA" w:rsidP="002754EA">
                            <w:pPr>
                              <w:rPr>
                                <w:rFonts w:eastAsia="Times New Roman" w:cstheme="minorHAnsi"/>
                                <w:b/>
                                <w:color w:val="FFFFFF" w:themeColor="background1"/>
                                <w:sz w:val="24"/>
                                <w:szCs w:val="20"/>
                                <w:lang w:val="en-GB" w:eastAsia="hr-HR"/>
                              </w:rPr>
                            </w:pPr>
                            <w:r w:rsidRPr="008B49C7">
                              <w:rPr>
                                <w:rFonts w:eastAsia="Times New Roman" w:cstheme="minorHAnsi"/>
                                <w:b/>
                                <w:color w:val="FFFFFF" w:themeColor="background1"/>
                                <w:sz w:val="24"/>
                                <w:szCs w:val="20"/>
                                <w:lang w:val="en-GB" w:eastAsia="hr-HR"/>
                              </w:rPr>
                              <w:t xml:space="preserve">                                                              </w:t>
                            </w:r>
                            <w:r w:rsidR="00B30720">
                              <w:rPr>
                                <w:rFonts w:eastAsia="Times New Roman" w:cstheme="minorHAnsi"/>
                                <w:b/>
                                <w:color w:val="FFFFFF" w:themeColor="background1"/>
                                <w:sz w:val="24"/>
                                <w:szCs w:val="20"/>
                                <w:lang w:val="en-GB" w:eastAsia="hr-HR"/>
                              </w:rPr>
                              <w:t xml:space="preserve">          February</w:t>
                            </w:r>
                            <w:r w:rsidR="00A90471" w:rsidRPr="008B49C7">
                              <w:rPr>
                                <w:rFonts w:eastAsia="Times New Roman" w:cstheme="minorHAnsi"/>
                                <w:b/>
                                <w:color w:val="FFFFFF" w:themeColor="background1"/>
                                <w:sz w:val="24"/>
                                <w:szCs w:val="20"/>
                                <w:lang w:val="en-GB" w:eastAsia="hr-HR"/>
                              </w:rPr>
                              <w:t xml:space="preserv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7F7A4D1" id="_x0000_t202" coordsize="21600,21600" o:spt="202" path="m,l,21600r21600,l21600,xe">
                <v:stroke joinstyle="miter"/>
                <v:path gradientshapeok="t" o:connecttype="rect"/>
              </v:shapetype>
              <v:shape id="Tekstni okvir 19" o:spid="_x0000_s1026" type="#_x0000_t202" style="position:absolute;left:0;text-align:left;margin-left:-33.35pt;margin-top:97.2pt;width:526.7pt;height: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" fillcolor="#00b0f0" stroked="f" strokeweight=".5pt">
                <v:shadow on="t" color="black" opacity="26214f" origin=",-.5" offset="0,3pt"/>
                <v:textbox>
                  <w:txbxContent>
                    <w:p w:rsidR="002754EA" w:rsidRPr="008B49C7" w:rsidRDefault="001254A1" w:rsidP="006226CA">
                      <w:pPr>
                        <w:jc w:val="center"/>
                        <w:rPr>
                          <w:rFonts w:eastAsia="Times New Roman" w:cstheme="minorHAnsi"/>
                          <w:b/>
                          <w:color w:val="FFFFFF" w:themeColor="background1"/>
                          <w:sz w:val="24"/>
                          <w:szCs w:val="20"/>
                          <w:lang w:val="en-GB" w:eastAsia="hr-HR"/>
                        </w:rPr>
                      </w:pPr>
                      <w:r>
                        <w:rPr>
                          <w:rFonts w:eastAsia="Times New Roman" w:cstheme="minorHAnsi"/>
                          <w:b/>
                          <w:color w:val="FFFFFF" w:themeColor="background1"/>
                          <w:sz w:val="24"/>
                          <w:szCs w:val="20"/>
                          <w:lang w:val="en-GB" w:eastAsia="hr-HR"/>
                        </w:rPr>
                        <w:t>A</w:t>
                      </w:r>
                      <w:r w:rsidR="002754EA" w:rsidRPr="008B49C7">
                        <w:rPr>
                          <w:rFonts w:eastAsia="Times New Roman" w:cstheme="minorHAnsi"/>
                          <w:b/>
                          <w:color w:val="FFFFFF" w:themeColor="background1"/>
                          <w:sz w:val="24"/>
                          <w:szCs w:val="20"/>
                          <w:lang w:val="en-GB" w:eastAsia="hr-HR"/>
                        </w:rPr>
                        <w:t xml:space="preserve"> comparative overview of </w:t>
                      </w:r>
                      <w:r w:rsidR="00261A6C" w:rsidRPr="008B49C7">
                        <w:rPr>
                          <w:rFonts w:eastAsia="Times New Roman" w:cstheme="minorHAnsi"/>
                          <w:b/>
                          <w:color w:val="FFFFFF" w:themeColor="background1"/>
                          <w:sz w:val="24"/>
                          <w:szCs w:val="20"/>
                          <w:lang w:val="en-GB" w:eastAsia="hr-HR"/>
                        </w:rPr>
                        <w:t>similarities, differences, practical challenges, and best practices in the use of detention and alternatives t</w:t>
                      </w:r>
                      <w:r>
                        <w:rPr>
                          <w:rFonts w:eastAsia="Times New Roman" w:cstheme="minorHAnsi"/>
                          <w:b/>
                          <w:color w:val="FFFFFF" w:themeColor="background1"/>
                          <w:sz w:val="24"/>
                          <w:szCs w:val="20"/>
                          <w:lang w:val="en-GB" w:eastAsia="hr-HR"/>
                        </w:rPr>
                        <w:t>o detention in Member State</w:t>
                      </w:r>
                      <w:r w:rsidR="00261A6C" w:rsidRPr="008B49C7">
                        <w:rPr>
                          <w:rFonts w:eastAsia="Times New Roman" w:cstheme="minorHAnsi"/>
                          <w:b/>
                          <w:color w:val="FFFFFF" w:themeColor="background1"/>
                          <w:sz w:val="24"/>
                          <w:szCs w:val="20"/>
                          <w:lang w:val="en-GB" w:eastAsia="hr-HR"/>
                        </w:rPr>
                        <w:t>s</w:t>
                      </w:r>
                      <w:r>
                        <w:rPr>
                          <w:rFonts w:eastAsia="Times New Roman" w:cstheme="minorHAnsi"/>
                          <w:b/>
                          <w:color w:val="FFFFFF" w:themeColor="background1"/>
                          <w:sz w:val="24"/>
                          <w:szCs w:val="20"/>
                          <w:lang w:val="en-GB" w:eastAsia="hr-HR"/>
                        </w:rPr>
                        <w:t xml:space="preserve"> </w:t>
                      </w:r>
                      <w:r w:rsidR="00261A6C" w:rsidRPr="008B49C7">
                        <w:rPr>
                          <w:rFonts w:eastAsia="Times New Roman" w:cstheme="minorHAnsi"/>
                          <w:b/>
                          <w:color w:val="FFFFFF" w:themeColor="background1"/>
                          <w:sz w:val="24"/>
                          <w:szCs w:val="20"/>
                          <w:lang w:val="en-GB" w:eastAsia="hr-HR"/>
                        </w:rPr>
                        <w:t>in the framework of bot</w:t>
                      </w:r>
                      <w:r>
                        <w:rPr>
                          <w:rFonts w:eastAsia="Times New Roman" w:cstheme="minorHAnsi"/>
                          <w:b/>
                          <w:color w:val="FFFFFF" w:themeColor="background1"/>
                          <w:sz w:val="24"/>
                          <w:szCs w:val="20"/>
                          <w:lang w:val="en-GB" w:eastAsia="hr-HR"/>
                        </w:rPr>
                        <w:t>h</w:t>
                      </w:r>
                      <w:r w:rsidR="00261A6C" w:rsidRPr="008B49C7">
                        <w:rPr>
                          <w:rFonts w:eastAsia="Times New Roman" w:cstheme="minorHAnsi"/>
                          <w:b/>
                          <w:color w:val="FFFFFF" w:themeColor="background1"/>
                          <w:sz w:val="24"/>
                          <w:szCs w:val="20"/>
                          <w:lang w:val="en-GB" w:eastAsia="hr-HR"/>
                        </w:rPr>
                        <w:t xml:space="preserve"> international protection and return procedures. </w:t>
                      </w:r>
                    </w:p>
                    <w:p w:rsidR="006226CA" w:rsidRPr="008B49C7" w:rsidRDefault="002754EA" w:rsidP="002754EA">
                      <w:pPr>
                        <w:rPr>
                          <w:rFonts w:eastAsia="Times New Roman" w:cstheme="minorHAnsi"/>
                          <w:b/>
                          <w:color w:val="FFFFFF" w:themeColor="background1"/>
                          <w:sz w:val="24"/>
                          <w:szCs w:val="20"/>
                          <w:lang w:val="en-GB" w:eastAsia="hr-HR"/>
                        </w:rPr>
                      </w:pPr>
                      <w:r w:rsidRPr="008B49C7">
                        <w:rPr>
                          <w:rFonts w:eastAsia="Times New Roman" w:cstheme="minorHAnsi"/>
                          <w:b/>
                          <w:color w:val="FFFFFF" w:themeColor="background1"/>
                          <w:sz w:val="24"/>
                          <w:szCs w:val="20"/>
                          <w:lang w:val="en-GB" w:eastAsia="hr-HR"/>
                        </w:rPr>
                        <w:t xml:space="preserve">                                                              </w:t>
                      </w:r>
                      <w:r w:rsidR="00B30720">
                        <w:rPr>
                          <w:rFonts w:eastAsia="Times New Roman" w:cstheme="minorHAnsi"/>
                          <w:b/>
                          <w:color w:val="FFFFFF" w:themeColor="background1"/>
                          <w:sz w:val="24"/>
                          <w:szCs w:val="20"/>
                          <w:lang w:val="en-GB" w:eastAsia="hr-HR"/>
                        </w:rPr>
                        <w:t xml:space="preserve">          February</w:t>
                      </w:r>
                      <w:r w:rsidR="00A90471" w:rsidRPr="008B49C7">
                        <w:rPr>
                          <w:rFonts w:eastAsia="Times New Roman" w:cstheme="minorHAnsi"/>
                          <w:b/>
                          <w:color w:val="FFFFFF" w:themeColor="background1"/>
                          <w:sz w:val="24"/>
                          <w:szCs w:val="20"/>
                          <w:lang w:val="en-GB" w:eastAsia="hr-HR"/>
                        </w:rPr>
                        <w:t xml:space="preserve"> 2022</w:t>
                      </w:r>
                    </w:p>
                  </w:txbxContent>
                </v:textbox>
              </v:shape>
            </w:pict>
          </mc:Fallback>
        </mc:AlternateContent>
      </w:r>
      <w:r w:rsidRPr="004A4BD8">
        <w:rPr>
          <w:rFonts w:eastAsia="Times New Roman" w:cstheme="minorHAnsi"/>
          <w:i/>
          <w:noProof/>
          <w:color w:val="000000"/>
          <w:sz w:val="20"/>
          <w:szCs w:val="20"/>
          <w:lang w:eastAsia="hr-HR"/>
        </w:rPr>
        <mc:AlternateContent>
          <mc:Choice Requires="wps">
            <w:drawing>
              <wp:anchor distT="0" distB="0" distL="114300" distR="114300" simplePos="0" relativeHeight="251677696" behindDoc="0" locked="0" layoutInCell="1" allowOverlap="1" wp14:anchorId="53D26F0C" wp14:editId="4AFAF321">
                <wp:simplePos x="0" y="0"/>
                <wp:positionH relativeFrom="page">
                  <wp:align>right</wp:align>
                </wp:positionH>
                <wp:positionV relativeFrom="paragraph">
                  <wp:posOffset>34290</wp:posOffset>
                </wp:positionV>
                <wp:extent cx="7534275" cy="1323975"/>
                <wp:effectExtent l="0" t="0" r="9525" b="9525"/>
                <wp:wrapTopAndBottom/>
                <wp:docPr id="14" name="Rectangle 3"/>
                <wp:cNvGraphicFramePr/>
                <a:graphic xmlns:a="http://schemas.openxmlformats.org/drawingml/2006/main">
                  <a:graphicData uri="http://schemas.microsoft.com/office/word/2010/wordprocessingShape">
                    <wps:wsp>
                      <wps:cNvSpPr/>
                      <wps:spPr>
                        <a:xfrm>
                          <a:off x="0" y="0"/>
                          <a:ext cx="7534275" cy="1323975"/>
                        </a:xfrm>
                        <a:prstGeom prst="rect">
                          <a:avLst/>
                        </a:prstGeom>
                        <a:solidFill>
                          <a:srgbClr val="009FE3"/>
                        </a:solidFill>
                        <a:ln w="25400" cap="flat" cmpd="sng" algn="ctr">
                          <a:noFill/>
                          <a:prstDash val="solid"/>
                        </a:ln>
                        <a:effectLst/>
                      </wps:spPr>
                      <wps:txbx>
                        <w:txbxContent>
                          <w:p w:rsidR="006226CA" w:rsidRPr="006226CA" w:rsidRDefault="002754EA" w:rsidP="002754EA">
                            <w:pPr>
                              <w:ind w:left="567"/>
                              <w:jc w:val="center"/>
                              <w:rPr>
                                <w:rFonts w:ascii="EC Square Sans Pro" w:hAnsi="EC Square Sans Pro"/>
                                <w:b/>
                                <w:color w:val="FFFFFF" w:themeColor="background1"/>
                                <w:sz w:val="42"/>
                              </w:rPr>
                            </w:pPr>
                            <w:r>
                              <w:rPr>
                                <w:rFonts w:ascii="EC Square Sans Pro" w:hAnsi="EC Square Sans Pro"/>
                                <w:b/>
                                <w:color w:val="FFFFFF" w:themeColor="background1"/>
                                <w:sz w:val="42"/>
                              </w:rPr>
                              <w:t>INFORMATION LEAFLET</w:t>
                            </w:r>
                            <w:r>
                              <w:rPr>
                                <w:rFonts w:ascii="EC Square Sans Pro" w:hAnsi="EC Square Sans Pro"/>
                                <w:b/>
                                <w:color w:val="FFFFFF" w:themeColor="background1"/>
                                <w:sz w:val="42"/>
                              </w:rPr>
                              <w:br/>
                            </w:r>
                            <w:r w:rsidRPr="002754EA">
                              <w:rPr>
                                <w:rFonts w:ascii="EC Square Sans Pro" w:hAnsi="EC Square Sans Pro"/>
                                <w:b/>
                                <w:color w:val="FFFFFF" w:themeColor="background1"/>
                                <w:sz w:val="42"/>
                              </w:rPr>
                              <w:t>DETENTION AND ALTERNATIVES TO DETENTION IN INTERNATIONAL PROTECTION AND RETURN PROCEDURES</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3D26F0C" id="Rectangle 3" o:spid="_x0000_s1027" style="position:absolute;left:0;text-align:left;margin-left:542.05pt;margin-top:2.7pt;width:593.25pt;height:104.25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" fillcolor="#009fe3" stroked="f" strokeweight="2pt">
                <v:textbox inset="0,0,0,0">
                  <w:txbxContent>
                    <w:p w:rsidR="006226CA" w:rsidRPr="006226CA" w:rsidRDefault="002754EA" w:rsidP="002754EA">
                      <w:pPr>
                        <w:ind w:left="567"/>
                        <w:jc w:val="center"/>
                        <w:rPr>
                          <w:rFonts w:ascii="EC Square Sans Pro" w:hAnsi="EC Square Sans Pro"/>
                          <w:b/>
                          <w:color w:val="FFFFFF" w:themeColor="background1"/>
                          <w:sz w:val="42"/>
                        </w:rPr>
                      </w:pPr>
                      <w:r>
                        <w:rPr>
                          <w:rFonts w:ascii="EC Square Sans Pro" w:hAnsi="EC Square Sans Pro"/>
                          <w:b/>
                          <w:color w:val="FFFFFF" w:themeColor="background1"/>
                          <w:sz w:val="42"/>
                        </w:rPr>
                        <w:t>INFORMATION LEAFLET</w:t>
                      </w:r>
                      <w:r>
                        <w:rPr>
                          <w:rFonts w:ascii="EC Square Sans Pro" w:hAnsi="EC Square Sans Pro"/>
                          <w:b/>
                          <w:color w:val="FFFFFF" w:themeColor="background1"/>
                          <w:sz w:val="42"/>
                        </w:rPr>
                        <w:br/>
                      </w:r>
                      <w:r w:rsidRPr="002754EA">
                        <w:rPr>
                          <w:rFonts w:ascii="EC Square Sans Pro" w:hAnsi="EC Square Sans Pro"/>
                          <w:b/>
                          <w:color w:val="FFFFFF" w:themeColor="background1"/>
                          <w:sz w:val="42"/>
                        </w:rPr>
                        <w:t>DETENTION AND ALTERNATIVES TO DETENTION IN INTERNATIONAL PROTECTION AND RETURN PROCEDURES</w:t>
                      </w:r>
                    </w:p>
                  </w:txbxContent>
                </v:textbox>
                <w10:wrap type="topAndBottom" anchorx="page"/>
              </v:rect>
            </w:pict>
          </mc:Fallback>
        </mc:AlternateContent>
      </w:r>
    </w:p>
    <w:p w:rsidR="00457BAB" w:rsidRPr="004A4BD8" w:rsidRDefault="00457BAB" w:rsidP="00A1031C">
      <w:pPr>
        <w:jc w:val="both"/>
        <w:rPr>
          <w:lang w:val="en-GB"/>
        </w:rPr>
      </w:pPr>
    </w:p>
    <w:p w:rsidR="002754EA" w:rsidRPr="004A4BD8" w:rsidRDefault="002754EA" w:rsidP="00A1031C">
      <w:pPr>
        <w:jc w:val="both"/>
        <w:rPr>
          <w:lang w:val="en-GB"/>
        </w:rPr>
      </w:pPr>
    </w:p>
    <w:p w:rsidR="001254A1" w:rsidRDefault="001254A1" w:rsidP="00F0265E">
      <w:pPr>
        <w:ind w:left="-284"/>
        <w:jc w:val="both"/>
        <w:rPr>
          <w:i/>
          <w:lang w:val="en-GB"/>
        </w:rPr>
      </w:pPr>
    </w:p>
    <w:p w:rsidR="002754EA" w:rsidRPr="004A4BD8" w:rsidRDefault="002754EA" w:rsidP="00F0265E">
      <w:pPr>
        <w:ind w:left="-284"/>
        <w:jc w:val="both"/>
        <w:rPr>
          <w:i/>
          <w:lang w:val="en-GB"/>
        </w:rPr>
      </w:pPr>
      <w:r w:rsidRPr="004A4BD8">
        <w:rPr>
          <w:i/>
          <w:lang w:val="en-GB"/>
        </w:rPr>
        <w:t xml:space="preserve">The European Migration Network has published a </w:t>
      </w:r>
      <w:r w:rsidR="00FC1349" w:rsidRPr="004A4BD8">
        <w:rPr>
          <w:i/>
          <w:lang w:val="en-GB"/>
        </w:rPr>
        <w:t>Synthesis Report of the EMN S</w:t>
      </w:r>
      <w:r w:rsidRPr="004A4BD8">
        <w:rPr>
          <w:i/>
          <w:lang w:val="en-GB"/>
        </w:rPr>
        <w:t xml:space="preserve">tudy </w:t>
      </w:r>
      <w:r w:rsidR="00261A6C" w:rsidRPr="004A4BD8">
        <w:rPr>
          <w:i/>
          <w:lang w:val="en-GB"/>
        </w:rPr>
        <w:t xml:space="preserve">Detention and Alternatives to detention in international protection and return procedures </w:t>
      </w:r>
      <w:r w:rsidRPr="004A4BD8">
        <w:rPr>
          <w:i/>
          <w:lang w:val="en-GB"/>
        </w:rPr>
        <w:t>based on the national contributions of the</w:t>
      </w:r>
      <w:r w:rsidR="003E322B" w:rsidRPr="004A4BD8">
        <w:rPr>
          <w:i/>
          <w:lang w:val="en-GB"/>
        </w:rPr>
        <w:t xml:space="preserve"> 25</w:t>
      </w:r>
      <w:r w:rsidRPr="004A4BD8">
        <w:rPr>
          <w:i/>
          <w:lang w:val="en-GB"/>
        </w:rPr>
        <w:t xml:space="preserve"> EMN NCPs</w:t>
      </w:r>
      <w:r w:rsidR="00261A6C" w:rsidRPr="004A4BD8">
        <w:rPr>
          <w:i/>
          <w:lang w:val="en-GB"/>
        </w:rPr>
        <w:t>.</w:t>
      </w:r>
      <w:r w:rsidR="003E322B" w:rsidRPr="004A4BD8">
        <w:rPr>
          <w:rStyle w:val="Referencafusnote"/>
          <w:i/>
          <w:lang w:val="en-GB"/>
        </w:rPr>
        <w:footnoteReference w:id="1"/>
      </w:r>
      <w:r w:rsidR="00261A6C" w:rsidRPr="004A4BD8">
        <w:rPr>
          <w:i/>
          <w:lang w:val="en-GB"/>
        </w:rPr>
        <w:t xml:space="preserve"> Study focuses</w:t>
      </w:r>
      <w:r w:rsidRPr="004A4BD8">
        <w:rPr>
          <w:i/>
          <w:lang w:val="en-GB"/>
        </w:rPr>
        <w:t xml:space="preserve"> </w:t>
      </w:r>
      <w:r w:rsidR="00261A6C" w:rsidRPr="004A4BD8">
        <w:rPr>
          <w:i/>
          <w:lang w:val="en-GB"/>
        </w:rPr>
        <w:t xml:space="preserve">on the developments in detention and alternatives </w:t>
      </w:r>
      <w:r w:rsidR="003E322B" w:rsidRPr="004A4BD8">
        <w:rPr>
          <w:i/>
          <w:lang w:val="en-GB"/>
        </w:rPr>
        <w:t xml:space="preserve">to detention </w:t>
      </w:r>
      <w:r w:rsidR="001254A1">
        <w:rPr>
          <w:i/>
          <w:lang w:val="en-GB"/>
        </w:rPr>
        <w:t>after</w:t>
      </w:r>
      <w:r w:rsidR="00261A6C" w:rsidRPr="004A4BD8">
        <w:rPr>
          <w:i/>
          <w:lang w:val="en-GB"/>
        </w:rPr>
        <w:t xml:space="preserve"> 2015</w:t>
      </w:r>
      <w:r w:rsidR="001254A1">
        <w:rPr>
          <w:i/>
          <w:lang w:val="en-GB"/>
        </w:rPr>
        <w:t>, as the Study</w:t>
      </w:r>
      <w:r w:rsidR="00FC1349" w:rsidRPr="004A4BD8">
        <w:rPr>
          <w:lang w:val="en-GB"/>
        </w:rPr>
        <w:t xml:space="preserve"> </w:t>
      </w:r>
      <w:r w:rsidR="001254A1">
        <w:rPr>
          <w:i/>
          <w:lang w:val="en-GB"/>
        </w:rPr>
        <w:t>follows up the 2014 EMN S</w:t>
      </w:r>
      <w:r w:rsidR="00FC1349" w:rsidRPr="004A4BD8">
        <w:rPr>
          <w:i/>
          <w:lang w:val="en-GB"/>
        </w:rPr>
        <w:t>tudy on „The Use of Detention and Alternatives to Detention in the Context of Immigration Policies“</w:t>
      </w:r>
      <w:r w:rsidR="003E322B" w:rsidRPr="004A4BD8">
        <w:rPr>
          <w:i/>
          <w:lang w:val="en-GB"/>
        </w:rPr>
        <w:t xml:space="preserve">, </w:t>
      </w:r>
      <w:r w:rsidR="001254A1">
        <w:rPr>
          <w:i/>
          <w:lang w:val="en-GB"/>
        </w:rPr>
        <w:t xml:space="preserve">and </w:t>
      </w:r>
      <w:r w:rsidR="00B30720">
        <w:rPr>
          <w:i/>
          <w:lang w:val="en-GB"/>
        </w:rPr>
        <w:t>the scope of the S</w:t>
      </w:r>
      <w:r w:rsidR="003E322B" w:rsidRPr="004A4BD8">
        <w:rPr>
          <w:i/>
          <w:lang w:val="en-GB"/>
        </w:rPr>
        <w:t>tudy does not encompasses the period after April 2021</w:t>
      </w:r>
      <w:r w:rsidR="00291D95" w:rsidRPr="004A4BD8">
        <w:rPr>
          <w:i/>
          <w:lang w:val="en-GB"/>
        </w:rPr>
        <w:t>.</w:t>
      </w:r>
      <w:r w:rsidRPr="004A4BD8">
        <w:rPr>
          <w:i/>
          <w:lang w:val="en-GB"/>
        </w:rPr>
        <w:t xml:space="preserve"> The </w:t>
      </w:r>
      <w:r w:rsidR="003E322B" w:rsidRPr="004A4BD8">
        <w:rPr>
          <w:i/>
          <w:lang w:val="en-GB"/>
        </w:rPr>
        <w:t xml:space="preserve">aim </w:t>
      </w:r>
      <w:r w:rsidR="001254A1">
        <w:rPr>
          <w:i/>
          <w:lang w:val="en-GB"/>
        </w:rPr>
        <w:t>of the S</w:t>
      </w:r>
      <w:r w:rsidRPr="004A4BD8">
        <w:rPr>
          <w:i/>
          <w:lang w:val="en-GB"/>
        </w:rPr>
        <w:t>tudy</w:t>
      </w:r>
      <w:r w:rsidR="003E322B" w:rsidRPr="004A4BD8">
        <w:rPr>
          <w:i/>
          <w:lang w:val="en-GB"/>
        </w:rPr>
        <w:t xml:space="preserve"> is to identify similarities, differences, practical challenges, and best practices in</w:t>
      </w:r>
      <w:r w:rsidR="001254A1">
        <w:rPr>
          <w:i/>
          <w:lang w:val="en-GB"/>
        </w:rPr>
        <w:t xml:space="preserve"> the</w:t>
      </w:r>
      <w:r w:rsidR="003E322B" w:rsidRPr="004A4BD8">
        <w:rPr>
          <w:i/>
          <w:lang w:val="en-GB"/>
        </w:rPr>
        <w:t xml:space="preserve"> following categories of third-country nationals: international protection applicants in ordinary procedures, Dublin </w:t>
      </w:r>
      <w:r w:rsidR="003E322B" w:rsidRPr="00B30720">
        <w:rPr>
          <w:i/>
          <w:lang w:val="en-GB"/>
        </w:rPr>
        <w:t>procedure, and border procedure, as well as</w:t>
      </w:r>
      <w:r w:rsidR="003E322B" w:rsidRPr="004A4BD8">
        <w:rPr>
          <w:i/>
          <w:lang w:val="en-GB"/>
        </w:rPr>
        <w:t xml:space="preserve"> third-country nationals who have been issued a return decision. In the course of the</w:t>
      </w:r>
      <w:r w:rsidR="00FC1349" w:rsidRPr="004A4BD8">
        <w:rPr>
          <w:i/>
          <w:lang w:val="en-GB"/>
        </w:rPr>
        <w:t xml:space="preserve"> </w:t>
      </w:r>
      <w:r w:rsidR="001254A1">
        <w:rPr>
          <w:i/>
          <w:lang w:val="en-GB"/>
        </w:rPr>
        <w:t>development of the S</w:t>
      </w:r>
      <w:r w:rsidR="003E322B" w:rsidRPr="004A4BD8">
        <w:rPr>
          <w:i/>
          <w:lang w:val="en-GB"/>
        </w:rPr>
        <w:t>tudy the special emphasis was put on the possibility of detaining or providing alternatives to detention for vulnerable persons such as minors, families with children, pregnant women and people with special needs</w:t>
      </w:r>
      <w:r w:rsidRPr="004A4BD8">
        <w:rPr>
          <w:i/>
          <w:lang w:val="en-GB"/>
        </w:rPr>
        <w:t xml:space="preserve">. </w:t>
      </w:r>
    </w:p>
    <w:p w:rsidR="002754EA" w:rsidRPr="004A4BD8" w:rsidRDefault="001254A1" w:rsidP="00B30720">
      <w:pPr>
        <w:ind w:left="-284"/>
        <w:jc w:val="both"/>
        <w:rPr>
          <w:i/>
          <w:lang w:val="en-GB"/>
        </w:rPr>
      </w:pPr>
      <w:r>
        <w:rPr>
          <w:i/>
          <w:lang w:val="en-GB"/>
        </w:rPr>
        <w:t xml:space="preserve">Statistics </w:t>
      </w:r>
      <w:r w:rsidR="002754EA" w:rsidRPr="004A4BD8">
        <w:rPr>
          <w:i/>
          <w:lang w:val="en-GB"/>
        </w:rPr>
        <w:t>were sourced from Eurostat, national authorities and other (national) databases.</w:t>
      </w:r>
    </w:p>
    <w:p w:rsidR="002754EA" w:rsidRPr="004A4BD8" w:rsidRDefault="002754EA" w:rsidP="00B30720">
      <w:pPr>
        <w:ind w:left="-284"/>
        <w:jc w:val="both"/>
        <w:rPr>
          <w:i/>
          <w:lang w:val="en-GB"/>
        </w:rPr>
      </w:pPr>
      <w:r w:rsidRPr="004A4BD8">
        <w:rPr>
          <w:i/>
          <w:lang w:val="en-GB"/>
        </w:rPr>
        <w:t>DISCLAIMER</w:t>
      </w:r>
    </w:p>
    <w:p w:rsidR="00291D95" w:rsidRPr="004A4BD8" w:rsidRDefault="002754EA" w:rsidP="00B30720">
      <w:pPr>
        <w:ind w:left="-284"/>
        <w:jc w:val="both"/>
        <w:rPr>
          <w:i/>
          <w:lang w:val="en-GB"/>
        </w:rPr>
      </w:pPr>
      <w:r w:rsidRPr="004A4BD8">
        <w:rPr>
          <w:i/>
          <w:lang w:val="en-GB"/>
        </w:rPr>
        <w:t xml:space="preserve">This Information is produced exclusively by EMN NCP Croatia in order to highlight the most important findings in the Study and to provide a comparative overview </w:t>
      </w:r>
      <w:r w:rsidR="00291D95" w:rsidRPr="004A4BD8">
        <w:rPr>
          <w:i/>
          <w:lang w:val="en-GB"/>
        </w:rPr>
        <w:t xml:space="preserve">of developments and use of detention and alternatives to detention in </w:t>
      </w:r>
      <w:r w:rsidRPr="004A4BD8">
        <w:rPr>
          <w:i/>
          <w:lang w:val="en-GB"/>
        </w:rPr>
        <w:t>the Republic of Croatia in conne</w:t>
      </w:r>
      <w:r w:rsidR="00291D95" w:rsidRPr="004A4BD8">
        <w:rPr>
          <w:i/>
          <w:lang w:val="en-GB"/>
        </w:rPr>
        <w:t>ction to the EU Member States</w:t>
      </w:r>
      <w:r w:rsidRPr="004A4BD8">
        <w:rPr>
          <w:i/>
          <w:lang w:val="en-GB"/>
        </w:rPr>
        <w:t>.</w:t>
      </w:r>
    </w:p>
    <w:bookmarkStart w:id="0" w:name="_GoBack"/>
    <w:bookmarkEnd w:id="0"/>
    <w:p w:rsidR="003F1396" w:rsidRPr="004A4BD8" w:rsidRDefault="00B3462A" w:rsidP="002754EA">
      <w:pPr>
        <w:jc w:val="both"/>
        <w:rPr>
          <w:lang w:val="en-GB"/>
        </w:rPr>
      </w:pPr>
      <w:r w:rsidRPr="004A4BD8">
        <w:rPr>
          <w:rFonts w:eastAsia="Times New Roman" w:cstheme="minorHAnsi"/>
          <w:i/>
          <w:noProof/>
          <w:color w:val="000000"/>
          <w:sz w:val="20"/>
          <w:szCs w:val="20"/>
          <w:lang w:eastAsia="hr-HR"/>
        </w:rPr>
        <mc:AlternateContent>
          <mc:Choice Requires="wps">
            <w:drawing>
              <wp:anchor distT="0" distB="0" distL="114300" distR="114300" simplePos="0" relativeHeight="251661312" behindDoc="0" locked="0" layoutInCell="1" allowOverlap="1" wp14:anchorId="4DC3CE42" wp14:editId="6BCCA6FF">
                <wp:simplePos x="0" y="0"/>
                <wp:positionH relativeFrom="column">
                  <wp:posOffset>-909320</wp:posOffset>
                </wp:positionH>
                <wp:positionV relativeFrom="paragraph">
                  <wp:posOffset>154940</wp:posOffset>
                </wp:positionV>
                <wp:extent cx="7524750" cy="314325"/>
                <wp:effectExtent l="38100" t="38100" r="95250" b="104775"/>
                <wp:wrapNone/>
                <wp:docPr id="2" name="Tekstni okvir 2"/>
                <wp:cNvGraphicFramePr/>
                <a:graphic xmlns:a="http://schemas.openxmlformats.org/drawingml/2006/main">
                  <a:graphicData uri="http://schemas.microsoft.com/office/word/2010/wordprocessingShape">
                    <wps:wsp>
                      <wps:cNvSpPr txBox="1"/>
                      <wps:spPr>
                        <a:xfrm>
                          <a:off x="0" y="0"/>
                          <a:ext cx="7524750" cy="314325"/>
                        </a:xfrm>
                        <a:prstGeom prst="rect">
                          <a:avLst/>
                        </a:prstGeom>
                        <a:solidFill>
                          <a:srgbClr val="00B0F0"/>
                        </a:solidFill>
                        <a:ln w="6350">
                          <a:noFill/>
                        </a:ln>
                        <a:effectLst>
                          <a:outerShdw blurRad="50800" dist="38100" dir="2700000" algn="tl" rotWithShape="0">
                            <a:prstClr val="black">
                              <a:alpha val="40000"/>
                            </a:prstClr>
                          </a:outerShdw>
                        </a:effectLst>
                      </wps:spPr>
                      <wps:txbx>
                        <w:txbxContent>
                          <w:p w:rsidR="003F1396" w:rsidRPr="00B30720" w:rsidRDefault="00291D95" w:rsidP="00FC1349">
                            <w:pPr>
                              <w:jc w:val="center"/>
                              <w:rPr>
                                <w:lang w:val="en-GB"/>
                              </w:rPr>
                            </w:pPr>
                            <w:r w:rsidRPr="00B30720">
                              <w:rPr>
                                <w:rFonts w:eastAsia="Times New Roman" w:cstheme="minorHAnsi"/>
                                <w:b/>
                                <w:color w:val="FFFFFF" w:themeColor="background1"/>
                                <w:sz w:val="24"/>
                                <w:szCs w:val="20"/>
                                <w:lang w:val="en-GB" w:eastAsia="hr-HR"/>
                              </w:rPr>
                              <w:t>National policy and legal frameworks: developments since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DC3CE42" id="Tekstni okvir 2" o:spid="_x0000_s1028" type="#_x0000_t202" style="position:absolute;left:0;text-align:left;margin-left:-71.6pt;margin-top:12.2pt;width:59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" fillcolor="#00b0f0" stroked="f" strokeweight=".5pt">
                <v:shadow on="t" color="black" opacity="26214f" origin="-.5,-.5" offset=".74836mm,.74836mm"/>
                <v:textbox>
                  <w:txbxContent>
                    <w:p w:rsidR="003F1396" w:rsidRPr="00B30720" w:rsidRDefault="00291D95" w:rsidP="00FC1349">
                      <w:pPr>
                        <w:jc w:val="center"/>
                        <w:rPr>
                          <w:lang w:val="en-GB"/>
                        </w:rPr>
                      </w:pPr>
                      <w:r w:rsidRPr="00B30720">
                        <w:rPr>
                          <w:rFonts w:eastAsia="Times New Roman" w:cstheme="minorHAnsi"/>
                          <w:b/>
                          <w:color w:val="FFFFFF" w:themeColor="background1"/>
                          <w:sz w:val="24"/>
                          <w:szCs w:val="20"/>
                          <w:lang w:val="en-GB" w:eastAsia="hr-HR"/>
                        </w:rPr>
                        <w:t>National policy and legal frameworks: developments since 2015</w:t>
                      </w:r>
                    </w:p>
                  </w:txbxContent>
                </v:textbox>
              </v:shape>
            </w:pict>
          </mc:Fallback>
        </mc:AlternateContent>
      </w:r>
    </w:p>
    <w:p w:rsidR="003F1396" w:rsidRPr="004A4BD8" w:rsidRDefault="003F1396" w:rsidP="00A1031C">
      <w:pPr>
        <w:jc w:val="both"/>
        <w:rPr>
          <w:lang w:val="en-GB"/>
        </w:rPr>
      </w:pPr>
    </w:p>
    <w:p w:rsidR="00653208" w:rsidRPr="004A4BD8" w:rsidRDefault="00653208" w:rsidP="00FC1349">
      <w:pPr>
        <w:jc w:val="both"/>
        <w:rPr>
          <w:lang w:val="en-GB"/>
        </w:rPr>
        <w:sectPr w:rsidR="00653208" w:rsidRPr="004A4BD8" w:rsidSect="002754EA">
          <w:headerReference w:type="default" r:id="rId8"/>
          <w:footerReference w:type="default" r:id="rId9"/>
          <w:pgSz w:w="11906" w:h="16838"/>
          <w:pgMar w:top="1417" w:right="1417" w:bottom="1417" w:left="1417" w:header="708" w:footer="282" w:gutter="0"/>
          <w:cols w:space="708"/>
          <w:docGrid w:linePitch="360"/>
          <w15:footnoteColumns w:val="1"/>
        </w:sectPr>
      </w:pPr>
    </w:p>
    <w:p w:rsidR="00FC1349" w:rsidRPr="004A4BD8" w:rsidRDefault="00FC1349" w:rsidP="00F0265E">
      <w:pPr>
        <w:ind w:left="-284"/>
        <w:jc w:val="both"/>
        <w:rPr>
          <w:lang w:val="en-GB"/>
        </w:rPr>
      </w:pPr>
      <w:r w:rsidRPr="004A4BD8">
        <w:rPr>
          <w:lang w:val="en-GB"/>
        </w:rPr>
        <w:lastRenderedPageBreak/>
        <w:t>The majority of Member States</w:t>
      </w:r>
      <w:r w:rsidR="00A735C9" w:rsidRPr="004A4BD8">
        <w:rPr>
          <w:lang w:val="en-GB"/>
        </w:rPr>
        <w:t>, including Croatia,</w:t>
      </w:r>
      <w:r w:rsidRPr="004A4BD8">
        <w:rPr>
          <w:lang w:val="en-GB"/>
        </w:rPr>
        <w:t xml:space="preserve"> introduced legislative changes since 2015 regarding detention and alternatives to detention</w:t>
      </w:r>
      <w:r w:rsidR="00A735C9" w:rsidRPr="004A4BD8">
        <w:rPr>
          <w:lang w:val="en-GB"/>
        </w:rPr>
        <w:t>. T</w:t>
      </w:r>
      <w:r w:rsidRPr="004A4BD8">
        <w:rPr>
          <w:lang w:val="en-GB"/>
        </w:rPr>
        <w:t>hese changes primarily relate to implementation of EU legislation</w:t>
      </w:r>
      <w:r w:rsidR="001D375C" w:rsidRPr="004A4BD8">
        <w:rPr>
          <w:lang w:val="en-GB"/>
        </w:rPr>
        <w:t>,</w:t>
      </w:r>
      <w:r w:rsidRPr="004A4BD8">
        <w:rPr>
          <w:rStyle w:val="Referencafusnote"/>
          <w:lang w:val="en-GB"/>
        </w:rPr>
        <w:footnoteReference w:id="2"/>
      </w:r>
      <w:r w:rsidR="001D375C" w:rsidRPr="004A4BD8">
        <w:rPr>
          <w:lang w:val="en-GB"/>
        </w:rPr>
        <w:t xml:space="preserve"> and further defining scope and content of detention and criteria used to determine whether detention should be applied. </w:t>
      </w:r>
      <w:r w:rsidR="00BF2C3E" w:rsidRPr="004A4BD8">
        <w:rPr>
          <w:lang w:val="en-GB"/>
        </w:rPr>
        <w:t>Changes to</w:t>
      </w:r>
      <w:r w:rsidR="001254A1">
        <w:rPr>
          <w:lang w:val="en-GB"/>
        </w:rPr>
        <w:t xml:space="preserve"> the</w:t>
      </w:r>
      <w:r w:rsidR="00BF2C3E" w:rsidRPr="004A4BD8">
        <w:rPr>
          <w:lang w:val="en-GB"/>
        </w:rPr>
        <w:t xml:space="preserve"> scope, definitions and criteria were noted in regards to</w:t>
      </w:r>
      <w:r w:rsidRPr="004A4BD8">
        <w:rPr>
          <w:lang w:val="en-GB"/>
        </w:rPr>
        <w:t xml:space="preserve"> </w:t>
      </w:r>
      <w:r w:rsidR="00BF2C3E" w:rsidRPr="004A4BD8">
        <w:rPr>
          <w:lang w:val="en-GB"/>
        </w:rPr>
        <w:t xml:space="preserve">criteria of a risk of absconding, </w:t>
      </w:r>
      <w:r w:rsidR="00BF2C3E" w:rsidRPr="004A4BD8">
        <w:rPr>
          <w:lang w:val="en-GB"/>
        </w:rPr>
        <w:lastRenderedPageBreak/>
        <w:t xml:space="preserve">criteria of proportionality or criteria of placing third-country nationals in detention. </w:t>
      </w:r>
      <w:r w:rsidR="00243536" w:rsidRPr="004A4BD8">
        <w:rPr>
          <w:lang w:val="en-GB"/>
        </w:rPr>
        <w:t>In several Member States changes were made in relation to t</w:t>
      </w:r>
      <w:r w:rsidR="00922DDB">
        <w:rPr>
          <w:lang w:val="en-GB"/>
        </w:rPr>
        <w:t>he length of time for detention,</w:t>
      </w:r>
      <w:r w:rsidR="00922DDB" w:rsidRPr="004A4BD8">
        <w:rPr>
          <w:lang w:val="en-GB"/>
        </w:rPr>
        <w:t xml:space="preserve"> </w:t>
      </w:r>
      <w:r w:rsidR="00243536" w:rsidRPr="004A4BD8">
        <w:rPr>
          <w:lang w:val="en-GB"/>
        </w:rPr>
        <w:t>while three Member States noted increasing of the detention length,</w:t>
      </w:r>
      <w:r w:rsidR="00922DDB">
        <w:rPr>
          <w:rStyle w:val="Referencafusnote"/>
          <w:lang w:val="en-GB"/>
        </w:rPr>
        <w:footnoteReference w:id="3"/>
      </w:r>
      <w:r w:rsidR="00243536" w:rsidRPr="004A4BD8">
        <w:rPr>
          <w:lang w:val="en-GB"/>
        </w:rPr>
        <w:t xml:space="preserve"> one Member State reported</w:t>
      </w:r>
      <w:r w:rsidR="005A7852" w:rsidRPr="004A4BD8">
        <w:rPr>
          <w:lang w:val="en-GB"/>
        </w:rPr>
        <w:t xml:space="preserve"> decreasing of the detention period in the international </w:t>
      </w:r>
      <w:r w:rsidR="005A7852" w:rsidRPr="004A4BD8">
        <w:rPr>
          <w:lang w:val="en-GB"/>
        </w:rPr>
        <w:lastRenderedPageBreak/>
        <w:t>protection procedure.</w:t>
      </w:r>
      <w:r w:rsidR="00922DDB">
        <w:rPr>
          <w:rStyle w:val="Referencafusnote"/>
          <w:lang w:val="en-GB"/>
        </w:rPr>
        <w:footnoteReference w:id="4"/>
      </w:r>
      <w:r w:rsidR="005A7852" w:rsidRPr="004A4BD8">
        <w:rPr>
          <w:lang w:val="en-GB"/>
        </w:rPr>
        <w:t xml:space="preserve"> Several Member States reported prioritisation of alternative measures over detention,</w:t>
      </w:r>
      <w:r w:rsidR="005A7852" w:rsidRPr="004A4BD8">
        <w:rPr>
          <w:rStyle w:val="Referencafusnote"/>
          <w:lang w:val="en-GB"/>
        </w:rPr>
        <w:footnoteReference w:id="5"/>
      </w:r>
      <w:r w:rsidR="005A7852" w:rsidRPr="004A4BD8">
        <w:rPr>
          <w:lang w:val="en-GB"/>
        </w:rPr>
        <w:t xml:space="preserve"> while also most of these Member States and six others, including Croatia, introduced changes to expand the types of alternatives to </w:t>
      </w:r>
      <w:r w:rsidR="005A7852" w:rsidRPr="004A4BD8">
        <w:rPr>
          <w:lang w:val="en-GB"/>
        </w:rPr>
        <w:lastRenderedPageBreak/>
        <w:t>detention.</w:t>
      </w:r>
      <w:r w:rsidR="005A7852" w:rsidRPr="004A4BD8">
        <w:rPr>
          <w:rStyle w:val="Referencafusnote"/>
          <w:lang w:val="en-GB"/>
        </w:rPr>
        <w:footnoteReference w:id="6"/>
      </w:r>
      <w:r w:rsidR="00A735C9" w:rsidRPr="004A4BD8">
        <w:rPr>
          <w:lang w:val="en-GB"/>
        </w:rPr>
        <w:t xml:space="preserve"> It is worthwhile noting that four Member States introduced new alternatives to detention,</w:t>
      </w:r>
      <w:r w:rsidR="00A735C9" w:rsidRPr="004A4BD8">
        <w:rPr>
          <w:rStyle w:val="Referencafusnote"/>
          <w:lang w:val="en-GB"/>
        </w:rPr>
        <w:footnoteReference w:id="7"/>
      </w:r>
      <w:r w:rsidR="00A735C9" w:rsidRPr="004A4BD8">
        <w:rPr>
          <w:lang w:val="en-GB"/>
        </w:rPr>
        <w:t xml:space="preserve"> and other four reported legislative changes in order to prioritise the use of alternatives to detention.</w:t>
      </w:r>
      <w:r w:rsidR="00A735C9" w:rsidRPr="004A4BD8">
        <w:rPr>
          <w:rStyle w:val="Referencafusnote"/>
          <w:lang w:val="en-GB"/>
        </w:rPr>
        <w:footnoteReference w:id="8"/>
      </w:r>
      <w:r w:rsidR="00A735C9" w:rsidRPr="004A4BD8">
        <w:rPr>
          <w:lang w:val="en-GB"/>
        </w:rPr>
        <w:t xml:space="preserve"> </w:t>
      </w:r>
    </w:p>
    <w:p w:rsidR="00653208" w:rsidRPr="004A4BD8" w:rsidRDefault="00653208" w:rsidP="00FC1349">
      <w:pPr>
        <w:jc w:val="both"/>
        <w:rPr>
          <w:lang w:val="en-GB"/>
        </w:rPr>
        <w:sectPr w:rsidR="00653208" w:rsidRPr="004A4BD8" w:rsidSect="00653208">
          <w:type w:val="continuous"/>
          <w:pgSz w:w="11906" w:h="16838"/>
          <w:pgMar w:top="1417" w:right="1417" w:bottom="1417" w:left="1417" w:header="708" w:footer="282" w:gutter="0"/>
          <w:cols w:num="2" w:space="708"/>
          <w:docGrid w:linePitch="360"/>
          <w15:footnoteColumns w:val="1"/>
        </w:sectPr>
      </w:pPr>
    </w:p>
    <w:p w:rsidR="00FC1349" w:rsidRPr="004A4BD8" w:rsidRDefault="00653208" w:rsidP="00FC1349">
      <w:pPr>
        <w:jc w:val="both"/>
        <w:rPr>
          <w:lang w:val="en-GB"/>
        </w:rPr>
      </w:pPr>
      <w:r w:rsidRPr="004A4BD8">
        <w:rPr>
          <w:rFonts w:eastAsia="Times New Roman" w:cstheme="minorHAnsi"/>
          <w:i/>
          <w:noProof/>
          <w:color w:val="000000"/>
          <w:sz w:val="20"/>
          <w:szCs w:val="20"/>
          <w:lang w:eastAsia="hr-HR"/>
        </w:rPr>
        <w:lastRenderedPageBreak/>
        <mc:AlternateContent>
          <mc:Choice Requires="wps">
            <w:drawing>
              <wp:anchor distT="0" distB="0" distL="114300" distR="114300" simplePos="0" relativeHeight="251687936" behindDoc="0" locked="0" layoutInCell="1" allowOverlap="1" wp14:anchorId="0C86EE25" wp14:editId="2F6AB093">
                <wp:simplePos x="0" y="0"/>
                <wp:positionH relativeFrom="margin">
                  <wp:posOffset>-956945</wp:posOffset>
                </wp:positionH>
                <wp:positionV relativeFrom="paragraph">
                  <wp:posOffset>133985</wp:posOffset>
                </wp:positionV>
                <wp:extent cx="7639050" cy="272415"/>
                <wp:effectExtent l="38100" t="38100" r="95250" b="89535"/>
                <wp:wrapNone/>
                <wp:docPr id="3" name="Tekstni okvir 3"/>
                <wp:cNvGraphicFramePr/>
                <a:graphic xmlns:a="http://schemas.openxmlformats.org/drawingml/2006/main">
                  <a:graphicData uri="http://schemas.microsoft.com/office/word/2010/wordprocessingShape">
                    <wps:wsp>
                      <wps:cNvSpPr txBox="1"/>
                      <wps:spPr>
                        <a:xfrm>
                          <a:off x="0" y="0"/>
                          <a:ext cx="7639050" cy="272415"/>
                        </a:xfrm>
                        <a:prstGeom prst="rect">
                          <a:avLst/>
                        </a:prstGeom>
                        <a:solidFill>
                          <a:srgbClr val="00B0F0"/>
                        </a:solidFill>
                        <a:ln w="6350">
                          <a:noFill/>
                        </a:ln>
                        <a:effectLst>
                          <a:outerShdw blurRad="50800" dist="38100" dir="2700000" algn="tl" rotWithShape="0">
                            <a:prstClr val="black">
                              <a:alpha val="40000"/>
                            </a:prstClr>
                          </a:outerShdw>
                        </a:effectLst>
                      </wps:spPr>
                      <wps:txbx>
                        <w:txbxContent>
                          <w:p w:rsidR="00457BAB" w:rsidRPr="00B30720" w:rsidRDefault="00291D95" w:rsidP="00653208">
                            <w:pPr>
                              <w:jc w:val="center"/>
                              <w:rPr>
                                <w:b/>
                                <w:color w:val="FFFFFF" w:themeColor="background1"/>
                                <w:sz w:val="24"/>
                                <w:lang w:val="en-GB"/>
                              </w:rPr>
                            </w:pPr>
                            <w:r w:rsidRPr="00B30720">
                              <w:rPr>
                                <w:b/>
                                <w:color w:val="FFFFFF" w:themeColor="background1"/>
                                <w:sz w:val="24"/>
                                <w:lang w:val="en-GB"/>
                              </w:rPr>
                              <w:t>Availability and practical organisation of alternatives to detention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0C86EE25" id="Tekstni okvir 3" o:spid="_x0000_s1029" type="#_x0000_t202" style="position:absolute;left:0;text-align:left;margin-left:-75.35pt;margin-top:10.55pt;width:601.5pt;height:21.45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" fillcolor="#00b0f0" stroked="f" strokeweight=".5pt">
                <v:shadow on="t" color="black" opacity="26214f" origin="-.5,-.5" offset=".74836mm,.74836mm"/>
                <v:textbox>
                  <w:txbxContent>
                    <w:p w:rsidR="00457BAB" w:rsidRPr="00B30720" w:rsidRDefault="00291D95" w:rsidP="00653208">
                      <w:pPr>
                        <w:jc w:val="center"/>
                        <w:rPr>
                          <w:b/>
                          <w:color w:val="FFFFFF" w:themeColor="background1"/>
                          <w:sz w:val="24"/>
                          <w:lang w:val="en-GB"/>
                        </w:rPr>
                      </w:pPr>
                      <w:r w:rsidRPr="00B30720">
                        <w:rPr>
                          <w:b/>
                          <w:color w:val="FFFFFF" w:themeColor="background1"/>
                          <w:sz w:val="24"/>
                          <w:lang w:val="en-GB"/>
                        </w:rPr>
                        <w:t>Availability and practical organisation of alternatives to detention</w:t>
                      </w:r>
                    </w:p>
                  </w:txbxContent>
                </v:textbox>
                <w10:wrap anchorx="margin"/>
              </v:shape>
            </w:pict>
          </mc:Fallback>
        </mc:AlternateContent>
      </w:r>
    </w:p>
    <w:p w:rsidR="00457BAB" w:rsidRPr="004A4BD8" w:rsidRDefault="00457BAB" w:rsidP="00457BAB">
      <w:pPr>
        <w:ind w:left="360"/>
        <w:jc w:val="both"/>
        <w:rPr>
          <w:lang w:val="en-GB"/>
        </w:rPr>
      </w:pPr>
    </w:p>
    <w:p w:rsidR="00F0265E" w:rsidRPr="004A4BD8" w:rsidRDefault="00F0265E" w:rsidP="00A1031C">
      <w:pPr>
        <w:ind w:left="-284"/>
        <w:jc w:val="both"/>
        <w:rPr>
          <w:lang w:val="en-GB"/>
        </w:rPr>
        <w:sectPr w:rsidR="00F0265E" w:rsidRPr="004A4BD8" w:rsidSect="00653208">
          <w:type w:val="continuous"/>
          <w:pgSz w:w="11906" w:h="16838"/>
          <w:pgMar w:top="1417" w:right="1417" w:bottom="1417" w:left="1417" w:header="708" w:footer="282" w:gutter="0"/>
          <w:cols w:space="708"/>
          <w:docGrid w:linePitch="360"/>
          <w15:footnoteColumns w:val="1"/>
        </w:sectPr>
      </w:pPr>
    </w:p>
    <w:p w:rsidR="00744F1D" w:rsidRDefault="00474C8E" w:rsidP="00A1031C">
      <w:pPr>
        <w:ind w:left="-284"/>
        <w:jc w:val="both"/>
        <w:rPr>
          <w:lang w:val="en-GB"/>
        </w:rPr>
      </w:pPr>
      <w:r w:rsidRPr="004A4BD8">
        <w:rPr>
          <w:lang w:val="en-GB"/>
        </w:rPr>
        <w:lastRenderedPageBreak/>
        <w:t xml:space="preserve">Most Member States have different types of alternatives to detention prescribed by their national legislation, however in practice not all of them are implemented. </w:t>
      </w:r>
      <w:r w:rsidR="00653208" w:rsidRPr="004A4BD8">
        <w:rPr>
          <w:lang w:val="en-GB"/>
        </w:rPr>
        <w:t>Alternatives to detention are explored in this Study through their practical organisation in terms of the authorities and organisations responsible for implementing the alternatives, the conditions to be met by a third-country national for application of alternative to detention, and mechanisms in place to monitor third-country national’s</w:t>
      </w:r>
      <w:r w:rsidRPr="004A4BD8">
        <w:rPr>
          <w:lang w:val="en-GB"/>
        </w:rPr>
        <w:t xml:space="preserve"> compliance. </w:t>
      </w:r>
    </w:p>
    <w:p w:rsidR="00FF5550" w:rsidRPr="004A4BD8" w:rsidRDefault="00FF5550" w:rsidP="00A1031C">
      <w:pPr>
        <w:ind w:left="-284"/>
        <w:jc w:val="both"/>
        <w:rPr>
          <w:lang w:val="en-GB"/>
        </w:rPr>
      </w:pPr>
      <w:r w:rsidRPr="004A4BD8">
        <w:rPr>
          <w:lang w:val="en-GB"/>
        </w:rPr>
        <w:t xml:space="preserve">All of the Member States apply alternatives to detention depending on the individual circumstances of the third-country national. It is necessary to emphasize that the authorities responsible for alternatives to detention vary in relation to national administrative system, type of the procedure, and the level of coerciveness of the alternative. </w:t>
      </w:r>
      <w:r w:rsidR="00C7615B" w:rsidRPr="004A4BD8">
        <w:rPr>
          <w:lang w:val="en-GB"/>
        </w:rPr>
        <w:t>The authorities responsible in the Member States include the police,</w:t>
      </w:r>
      <w:r w:rsidR="005A0F21" w:rsidRPr="004A4BD8">
        <w:rPr>
          <w:rStyle w:val="Referencafusnote"/>
          <w:lang w:val="en-GB"/>
        </w:rPr>
        <w:footnoteReference w:id="9"/>
      </w:r>
      <w:r w:rsidR="00C7615B" w:rsidRPr="004A4BD8">
        <w:rPr>
          <w:lang w:val="en-GB"/>
        </w:rPr>
        <w:t xml:space="preserve"> immigration and asylum authorities,</w:t>
      </w:r>
      <w:r w:rsidR="005A0F21" w:rsidRPr="004A4BD8">
        <w:rPr>
          <w:rStyle w:val="Referencafusnote"/>
          <w:lang w:val="en-GB"/>
        </w:rPr>
        <w:footnoteReference w:id="10"/>
      </w:r>
      <w:r w:rsidR="00C7615B" w:rsidRPr="004A4BD8">
        <w:rPr>
          <w:lang w:val="en-GB"/>
        </w:rPr>
        <w:t xml:space="preserve"> border guards,</w:t>
      </w:r>
      <w:r w:rsidR="005A0F21" w:rsidRPr="004A4BD8">
        <w:rPr>
          <w:rStyle w:val="Referencafusnote"/>
          <w:lang w:val="en-GB"/>
        </w:rPr>
        <w:footnoteReference w:id="11"/>
      </w:r>
      <w:r w:rsidR="00C7615B" w:rsidRPr="004A4BD8">
        <w:rPr>
          <w:lang w:val="en-GB"/>
        </w:rPr>
        <w:t xml:space="preserve"> and it is worth noting that other parties </w:t>
      </w:r>
      <w:r w:rsidR="00744F1D">
        <w:rPr>
          <w:lang w:val="en-GB"/>
        </w:rPr>
        <w:t xml:space="preserve">such </w:t>
      </w:r>
      <w:r w:rsidR="00C7615B" w:rsidRPr="004A4BD8">
        <w:rPr>
          <w:lang w:val="en-GB"/>
        </w:rPr>
        <w:t xml:space="preserve">as NGOs, </w:t>
      </w:r>
      <w:r w:rsidR="00C7615B" w:rsidRPr="004A4BD8">
        <w:rPr>
          <w:lang w:val="en-GB"/>
        </w:rPr>
        <w:lastRenderedPageBreak/>
        <w:t>social services and other government actor</w:t>
      </w:r>
      <w:r w:rsidR="00B30720">
        <w:rPr>
          <w:lang w:val="en-GB"/>
        </w:rPr>
        <w:t>s</w:t>
      </w:r>
      <w:r w:rsidR="00C7615B" w:rsidRPr="004A4BD8">
        <w:rPr>
          <w:lang w:val="en-GB"/>
        </w:rPr>
        <w:t xml:space="preserve"> may play a role in the implementation of alternatives in several Member States.</w:t>
      </w:r>
      <w:r w:rsidR="005A0F21" w:rsidRPr="004A4BD8">
        <w:rPr>
          <w:rStyle w:val="Referencafusnote"/>
          <w:lang w:val="en-GB"/>
        </w:rPr>
        <w:footnoteReference w:id="12"/>
      </w:r>
      <w:r w:rsidR="00C7615B" w:rsidRPr="004A4BD8">
        <w:rPr>
          <w:lang w:val="en-GB"/>
        </w:rPr>
        <w:t xml:space="preserve"> </w:t>
      </w:r>
    </w:p>
    <w:p w:rsidR="00653208" w:rsidRPr="004A4BD8" w:rsidRDefault="00474C8E" w:rsidP="00C92A48">
      <w:pPr>
        <w:ind w:left="-284"/>
        <w:jc w:val="both"/>
        <w:rPr>
          <w:lang w:val="en-GB"/>
        </w:rPr>
      </w:pPr>
      <w:r w:rsidRPr="004A4BD8">
        <w:rPr>
          <w:lang w:val="en-GB"/>
        </w:rPr>
        <w:t xml:space="preserve">Reporting obligations are established by law in </w:t>
      </w:r>
      <w:r w:rsidR="00167672">
        <w:rPr>
          <w:lang w:val="en-GB"/>
        </w:rPr>
        <w:t>all of the Member States partici</w:t>
      </w:r>
      <w:r w:rsidR="00B30720">
        <w:rPr>
          <w:lang w:val="en-GB"/>
        </w:rPr>
        <w:t>pating in the S</w:t>
      </w:r>
      <w:r w:rsidR="00167672">
        <w:rPr>
          <w:lang w:val="en-GB"/>
        </w:rPr>
        <w:t>tudy</w:t>
      </w:r>
      <w:r w:rsidRPr="004A4BD8">
        <w:rPr>
          <w:lang w:val="en-GB"/>
        </w:rPr>
        <w:t>, and are not used in practice only in one.</w:t>
      </w:r>
      <w:r w:rsidRPr="004A4BD8">
        <w:rPr>
          <w:rStyle w:val="Referencafusnote"/>
          <w:lang w:val="en-GB"/>
        </w:rPr>
        <w:footnoteReference w:id="13"/>
      </w:r>
      <w:r w:rsidRPr="004A4BD8">
        <w:rPr>
          <w:lang w:val="en-GB"/>
        </w:rPr>
        <w:t xml:space="preserve"> The requirement to reside at a designated place is established by law in 20 Member States,</w:t>
      </w:r>
      <w:r w:rsidRPr="004A4BD8">
        <w:rPr>
          <w:rStyle w:val="Referencafusnote"/>
          <w:lang w:val="en-GB"/>
        </w:rPr>
        <w:footnoteReference w:id="14"/>
      </w:r>
      <w:r w:rsidRPr="004A4BD8">
        <w:rPr>
          <w:lang w:val="en-GB"/>
        </w:rPr>
        <w:t xml:space="preserve"> and is not operated in practice by three Member States.</w:t>
      </w:r>
      <w:r w:rsidRPr="004A4BD8">
        <w:rPr>
          <w:rStyle w:val="Referencafusnote"/>
          <w:lang w:val="en-GB"/>
        </w:rPr>
        <w:footnoteReference w:id="15"/>
      </w:r>
      <w:r w:rsidRPr="004A4BD8">
        <w:rPr>
          <w:lang w:val="en-GB"/>
        </w:rPr>
        <w:t xml:space="preserve"> Obligation to surrender a passport, travel or identity document is established by law in 17 Member States,</w:t>
      </w:r>
      <w:r w:rsidR="007C3C0E" w:rsidRPr="004A4BD8">
        <w:rPr>
          <w:rStyle w:val="Referencafusnote"/>
          <w:lang w:val="en-GB"/>
        </w:rPr>
        <w:footnoteReference w:id="16"/>
      </w:r>
      <w:r w:rsidRPr="004A4BD8">
        <w:rPr>
          <w:lang w:val="en-GB"/>
        </w:rPr>
        <w:t xml:space="preserve"> and is not used in practice in three Member States.</w:t>
      </w:r>
      <w:r w:rsidR="007C3C0E" w:rsidRPr="004A4BD8">
        <w:rPr>
          <w:rStyle w:val="Referencafusnote"/>
          <w:lang w:val="en-GB"/>
        </w:rPr>
        <w:footnoteReference w:id="17"/>
      </w:r>
      <w:r w:rsidRPr="004A4BD8">
        <w:rPr>
          <w:lang w:val="en-GB"/>
        </w:rPr>
        <w:t xml:space="preserve"> </w:t>
      </w:r>
      <w:r w:rsidR="007C3C0E" w:rsidRPr="004A4BD8">
        <w:rPr>
          <w:lang w:val="en-GB"/>
        </w:rPr>
        <w:t>Although legally available in 15 Member States,</w:t>
      </w:r>
      <w:r w:rsidR="007C3C0E" w:rsidRPr="004A4BD8">
        <w:rPr>
          <w:rStyle w:val="Referencafusnote"/>
          <w:lang w:val="en-GB"/>
        </w:rPr>
        <w:footnoteReference w:id="18"/>
      </w:r>
      <w:r w:rsidR="007C3C0E" w:rsidRPr="004A4BD8">
        <w:rPr>
          <w:lang w:val="en-GB"/>
        </w:rPr>
        <w:t xml:space="preserve"> the requirement to communicate an address to authorities is only used by eight Member States.</w:t>
      </w:r>
      <w:r w:rsidR="007C3C0E" w:rsidRPr="004A4BD8">
        <w:rPr>
          <w:rStyle w:val="Referencafusnote"/>
          <w:lang w:val="en-GB"/>
        </w:rPr>
        <w:footnoteReference w:id="19"/>
      </w:r>
      <w:r w:rsidR="007C3C0E" w:rsidRPr="004A4BD8">
        <w:rPr>
          <w:lang w:val="en-GB"/>
        </w:rPr>
        <w:t xml:space="preserve"> </w:t>
      </w:r>
      <w:r w:rsidR="00BD649E" w:rsidRPr="004A4BD8">
        <w:rPr>
          <w:lang w:val="en-GB"/>
        </w:rPr>
        <w:t>Even though the release on bail is established by law in nine Member States,</w:t>
      </w:r>
      <w:r w:rsidR="00BD649E" w:rsidRPr="004A4BD8">
        <w:rPr>
          <w:rStyle w:val="Referencafusnote"/>
          <w:lang w:val="en-GB"/>
        </w:rPr>
        <w:footnoteReference w:id="20"/>
      </w:r>
      <w:r w:rsidR="00BD649E" w:rsidRPr="004A4BD8">
        <w:rPr>
          <w:lang w:val="en-GB"/>
        </w:rPr>
        <w:t xml:space="preserve"> it is only used in practice by five of them.</w:t>
      </w:r>
      <w:r w:rsidR="00BD649E" w:rsidRPr="004A4BD8">
        <w:rPr>
          <w:rStyle w:val="Referencafusnote"/>
          <w:lang w:val="en-GB"/>
        </w:rPr>
        <w:footnoteReference w:id="21"/>
      </w:r>
      <w:r w:rsidR="00BD649E" w:rsidRPr="004A4BD8">
        <w:rPr>
          <w:lang w:val="en-GB"/>
        </w:rPr>
        <w:t xml:space="preserve"> Similarly, deposit or financial guarantee is legally available in eight Member States,</w:t>
      </w:r>
      <w:r w:rsidR="00BD649E" w:rsidRPr="004A4BD8">
        <w:rPr>
          <w:rStyle w:val="Referencafusnote"/>
          <w:lang w:val="en-GB"/>
        </w:rPr>
        <w:footnoteReference w:id="22"/>
      </w:r>
      <w:r w:rsidR="00BD649E" w:rsidRPr="004A4BD8">
        <w:rPr>
          <w:lang w:val="en-GB"/>
        </w:rPr>
        <w:t xml:space="preserve"> however is used only in five Member States.</w:t>
      </w:r>
      <w:r w:rsidR="00943A06" w:rsidRPr="004A4BD8">
        <w:rPr>
          <w:rStyle w:val="Referencafusnote"/>
          <w:lang w:val="en-GB"/>
        </w:rPr>
        <w:footnoteReference w:id="23"/>
      </w:r>
      <w:r w:rsidR="00943A06" w:rsidRPr="004A4BD8">
        <w:rPr>
          <w:lang w:val="en-GB"/>
        </w:rPr>
        <w:t xml:space="preserve"> </w:t>
      </w:r>
      <w:r w:rsidR="00BA7E9D" w:rsidRPr="004A4BD8">
        <w:rPr>
          <w:lang w:val="en-GB"/>
        </w:rPr>
        <w:t xml:space="preserve">Other reported alternatives to detention which </w:t>
      </w:r>
      <w:r w:rsidR="00BA7E9D" w:rsidRPr="004A4BD8">
        <w:rPr>
          <w:lang w:val="en-GB"/>
        </w:rPr>
        <w:lastRenderedPageBreak/>
        <w:t xml:space="preserve">are implemented in minority of Member States include accommodation in return and asylum facilities, community management programme, electronic monitoring, return counselling, released to a guardian, release to a care worker and restriction of movement at border. </w:t>
      </w:r>
    </w:p>
    <w:p w:rsidR="00653208" w:rsidRPr="004A4BD8" w:rsidRDefault="00B30720" w:rsidP="00F0265E">
      <w:pPr>
        <w:ind w:left="-284"/>
        <w:jc w:val="both"/>
        <w:rPr>
          <w:lang w:val="en-GB"/>
        </w:rPr>
      </w:pPr>
      <w:r>
        <w:rPr>
          <w:noProof/>
          <w:lang w:eastAsia="hr-HR"/>
        </w:rPr>
        <w:drawing>
          <wp:anchor distT="0" distB="0" distL="114300" distR="114300" simplePos="0" relativeHeight="251703296" behindDoc="1" locked="0" layoutInCell="1" allowOverlap="1" wp14:anchorId="0086621C" wp14:editId="3E6E7ED3">
            <wp:simplePos x="0" y="0"/>
            <wp:positionH relativeFrom="margin">
              <wp:posOffset>-28575</wp:posOffset>
            </wp:positionH>
            <wp:positionV relativeFrom="paragraph">
              <wp:posOffset>549910</wp:posOffset>
            </wp:positionV>
            <wp:extent cx="5932805" cy="3667125"/>
            <wp:effectExtent l="0" t="0" r="0" b="0"/>
            <wp:wrapTight wrapText="bothSides">
              <wp:wrapPolygon edited="0">
                <wp:start x="0" y="0"/>
                <wp:lineTo x="0" y="21432"/>
                <wp:lineTo x="21501" y="21432"/>
                <wp:lineTo x="21501" y="0"/>
                <wp:lineTo x="0" y="0"/>
              </wp:wrapPolygon>
            </wp:wrapTight>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B909D9">
        <w:rPr>
          <w:lang w:val="en-GB"/>
        </w:rPr>
        <w:t>In Croatia four out of five</w:t>
      </w:r>
      <w:r w:rsidR="00C92A48" w:rsidRPr="004A4BD8">
        <w:rPr>
          <w:lang w:val="en-GB"/>
        </w:rPr>
        <w:t xml:space="preserve"> most frequently available alternatives are established in the law, and all of them are also used in practice. Those </w:t>
      </w:r>
      <w:r>
        <w:rPr>
          <w:lang w:val="en-GB"/>
        </w:rPr>
        <w:br/>
      </w:r>
      <w:r w:rsidR="00C92A48" w:rsidRPr="004A4BD8">
        <w:rPr>
          <w:lang w:val="en-GB"/>
        </w:rPr>
        <w:t xml:space="preserve">available alternatives to detention in Croatia are: </w:t>
      </w:r>
      <w:r w:rsidR="00C92A48" w:rsidRPr="004A4BD8">
        <w:rPr>
          <w:lang w:val="en-GB"/>
        </w:rPr>
        <w:lastRenderedPageBreak/>
        <w:t>reporting obligations, requirement to reside at a designated place, obligation to surrender a passport</w:t>
      </w:r>
      <w:r w:rsidR="00F0265E" w:rsidRPr="004A4BD8">
        <w:rPr>
          <w:lang w:val="en-GB"/>
        </w:rPr>
        <w:t>, travel document or identity document and obligation to communicate address to authorities. Even though release on bail</w:t>
      </w:r>
      <w:r>
        <w:rPr>
          <w:lang w:val="en-GB"/>
        </w:rPr>
        <w:t>,</w:t>
      </w:r>
      <w:r w:rsidR="00F0265E" w:rsidRPr="004A4BD8">
        <w:rPr>
          <w:lang w:val="en-GB"/>
        </w:rPr>
        <w:t xml:space="preserve"> as the fifth most commonly used alternative</w:t>
      </w:r>
      <w:r>
        <w:rPr>
          <w:lang w:val="en-GB"/>
        </w:rPr>
        <w:t>,</w:t>
      </w:r>
      <w:r w:rsidR="00F0265E" w:rsidRPr="004A4BD8">
        <w:rPr>
          <w:lang w:val="en-GB"/>
        </w:rPr>
        <w:t xml:space="preserve"> is not legally available, deposit or financial guarantee is established by the law, however, this measure is not used in practice. </w:t>
      </w:r>
    </w:p>
    <w:p w:rsidR="00F0265E" w:rsidRDefault="00F0265E" w:rsidP="00F0265E">
      <w:pPr>
        <w:jc w:val="both"/>
        <w:rPr>
          <w:lang w:val="en-GB"/>
        </w:rPr>
      </w:pPr>
    </w:p>
    <w:p w:rsidR="00B30720" w:rsidRPr="004A4BD8" w:rsidRDefault="00B30720" w:rsidP="00F0265E">
      <w:pPr>
        <w:jc w:val="both"/>
        <w:rPr>
          <w:lang w:val="en-GB"/>
        </w:rPr>
        <w:sectPr w:rsidR="00B30720" w:rsidRPr="004A4BD8" w:rsidSect="00F0265E">
          <w:type w:val="continuous"/>
          <w:pgSz w:w="11906" w:h="16838"/>
          <w:pgMar w:top="1417" w:right="1417" w:bottom="1417" w:left="1417" w:header="708" w:footer="282" w:gutter="0"/>
          <w:cols w:num="2" w:space="708"/>
          <w:docGrid w:linePitch="360"/>
          <w15:footnoteColumns w:val="1"/>
        </w:sectPr>
      </w:pPr>
    </w:p>
    <w:p w:rsidR="00653208" w:rsidRPr="004A4BD8" w:rsidRDefault="00B30720" w:rsidP="00F0265E">
      <w:pPr>
        <w:jc w:val="both"/>
        <w:rPr>
          <w:lang w:val="en-GB"/>
        </w:rPr>
      </w:pPr>
      <w:r w:rsidRPr="004A4BD8">
        <w:rPr>
          <w:rFonts w:eastAsia="Times New Roman" w:cstheme="minorHAnsi"/>
          <w:i/>
          <w:noProof/>
          <w:color w:val="000000"/>
          <w:sz w:val="20"/>
          <w:szCs w:val="20"/>
          <w:lang w:eastAsia="hr-HR"/>
        </w:rPr>
        <w:lastRenderedPageBreak/>
        <mc:AlternateContent>
          <mc:Choice Requires="wps">
            <w:drawing>
              <wp:anchor distT="0" distB="0" distL="114300" distR="114300" simplePos="0" relativeHeight="251697152" behindDoc="0" locked="0" layoutInCell="1" allowOverlap="1" wp14:anchorId="47C2E313" wp14:editId="1A8E325C">
                <wp:simplePos x="0" y="0"/>
                <wp:positionH relativeFrom="page">
                  <wp:posOffset>-161924</wp:posOffset>
                </wp:positionH>
                <wp:positionV relativeFrom="paragraph">
                  <wp:posOffset>3740785</wp:posOffset>
                </wp:positionV>
                <wp:extent cx="7753350" cy="466725"/>
                <wp:effectExtent l="38100" t="38100" r="95250" b="104775"/>
                <wp:wrapNone/>
                <wp:docPr id="1" name="Tekstni okvir 1"/>
                <wp:cNvGraphicFramePr/>
                <a:graphic xmlns:a="http://schemas.openxmlformats.org/drawingml/2006/main">
                  <a:graphicData uri="http://schemas.microsoft.com/office/word/2010/wordprocessingShape">
                    <wps:wsp>
                      <wps:cNvSpPr txBox="1"/>
                      <wps:spPr>
                        <a:xfrm>
                          <a:off x="0" y="0"/>
                          <a:ext cx="7753350" cy="466725"/>
                        </a:xfrm>
                        <a:prstGeom prst="rect">
                          <a:avLst/>
                        </a:prstGeom>
                        <a:solidFill>
                          <a:srgbClr val="00B0F0"/>
                        </a:solidFill>
                        <a:ln w="6350">
                          <a:noFill/>
                        </a:ln>
                        <a:effectLst>
                          <a:outerShdw blurRad="50800" dist="38100" dir="2700000" algn="tl" rotWithShape="0">
                            <a:prstClr val="black">
                              <a:alpha val="40000"/>
                            </a:prstClr>
                          </a:outerShdw>
                        </a:effectLst>
                      </wps:spPr>
                      <wps:txbx>
                        <w:txbxContent>
                          <w:p w:rsidR="00291D95" w:rsidRPr="00B30720" w:rsidRDefault="00291D95" w:rsidP="004D3761">
                            <w:pPr>
                              <w:jc w:val="center"/>
                              <w:rPr>
                                <w:b/>
                                <w:color w:val="FFFFFF" w:themeColor="background1"/>
                                <w:sz w:val="24"/>
                              </w:rPr>
                            </w:pPr>
                            <w:proofErr w:type="spellStart"/>
                            <w:r w:rsidRPr="00B30720">
                              <w:rPr>
                                <w:b/>
                                <w:color w:val="FFFFFF" w:themeColor="background1"/>
                                <w:sz w:val="24"/>
                              </w:rPr>
                              <w:t>Assessment</w:t>
                            </w:r>
                            <w:proofErr w:type="spellEnd"/>
                            <w:r w:rsidRPr="00B30720">
                              <w:rPr>
                                <w:b/>
                                <w:color w:val="FFFFFF" w:themeColor="background1"/>
                                <w:sz w:val="24"/>
                              </w:rPr>
                              <w:t xml:space="preserve"> </w:t>
                            </w:r>
                            <w:proofErr w:type="spellStart"/>
                            <w:r w:rsidRPr="00B30720">
                              <w:rPr>
                                <w:b/>
                                <w:color w:val="FFFFFF" w:themeColor="background1"/>
                                <w:sz w:val="24"/>
                              </w:rPr>
                              <w:t>procedures</w:t>
                            </w:r>
                            <w:proofErr w:type="spellEnd"/>
                            <w:r w:rsidRPr="00B30720">
                              <w:rPr>
                                <w:b/>
                                <w:color w:val="FFFFFF" w:themeColor="background1"/>
                                <w:sz w:val="24"/>
                              </w:rPr>
                              <w:t xml:space="preserve"> and </w:t>
                            </w:r>
                            <w:proofErr w:type="spellStart"/>
                            <w:r w:rsidRPr="00B30720">
                              <w:rPr>
                                <w:b/>
                                <w:color w:val="FFFFFF" w:themeColor="background1"/>
                                <w:sz w:val="24"/>
                              </w:rPr>
                              <w:t>criteria</w:t>
                            </w:r>
                            <w:proofErr w:type="spellEnd"/>
                            <w:r w:rsidRPr="00B30720">
                              <w:rPr>
                                <w:b/>
                                <w:color w:val="FFFFFF" w:themeColor="background1"/>
                                <w:sz w:val="24"/>
                              </w:rPr>
                              <w:t xml:space="preserve"> for </w:t>
                            </w:r>
                            <w:proofErr w:type="spellStart"/>
                            <w:r w:rsidRPr="00B30720">
                              <w:rPr>
                                <w:b/>
                                <w:color w:val="FFFFFF" w:themeColor="background1"/>
                                <w:sz w:val="24"/>
                              </w:rPr>
                              <w:t>placing</w:t>
                            </w:r>
                            <w:proofErr w:type="spellEnd"/>
                            <w:r w:rsidRPr="00B30720">
                              <w:rPr>
                                <w:b/>
                                <w:color w:val="FFFFFF" w:themeColor="background1"/>
                                <w:sz w:val="24"/>
                              </w:rPr>
                              <w:t xml:space="preserve"> </w:t>
                            </w:r>
                            <w:proofErr w:type="spellStart"/>
                            <w:r w:rsidRPr="00B30720">
                              <w:rPr>
                                <w:b/>
                                <w:color w:val="FFFFFF" w:themeColor="background1"/>
                                <w:sz w:val="24"/>
                              </w:rPr>
                              <w:t>third-country</w:t>
                            </w:r>
                            <w:proofErr w:type="spellEnd"/>
                            <w:r w:rsidRPr="00B30720">
                              <w:rPr>
                                <w:b/>
                                <w:color w:val="FFFFFF" w:themeColor="background1"/>
                                <w:sz w:val="24"/>
                              </w:rPr>
                              <w:t xml:space="preserve"> </w:t>
                            </w:r>
                            <w:proofErr w:type="spellStart"/>
                            <w:r w:rsidRPr="00B30720">
                              <w:rPr>
                                <w:b/>
                                <w:color w:val="FFFFFF" w:themeColor="background1"/>
                                <w:sz w:val="24"/>
                              </w:rPr>
                              <w:t>nationals</w:t>
                            </w:r>
                            <w:proofErr w:type="spellEnd"/>
                            <w:r w:rsidRPr="00B30720">
                              <w:rPr>
                                <w:b/>
                                <w:color w:val="FFFFFF" w:themeColor="background1"/>
                                <w:sz w:val="24"/>
                              </w:rPr>
                              <w:t xml:space="preserve"> </w:t>
                            </w:r>
                            <w:proofErr w:type="spellStart"/>
                            <w:r w:rsidRPr="00B30720">
                              <w:rPr>
                                <w:b/>
                                <w:color w:val="FFFFFF" w:themeColor="background1"/>
                                <w:sz w:val="24"/>
                              </w:rPr>
                              <w:t>in</w:t>
                            </w:r>
                            <w:proofErr w:type="spellEnd"/>
                            <w:r w:rsidRPr="00B30720">
                              <w:rPr>
                                <w:b/>
                                <w:color w:val="FFFFFF" w:themeColor="background1"/>
                                <w:sz w:val="24"/>
                              </w:rPr>
                              <w:t xml:space="preserve">  </w:t>
                            </w:r>
                            <w:proofErr w:type="spellStart"/>
                            <w:r w:rsidRPr="00B30720">
                              <w:rPr>
                                <w:b/>
                                <w:color w:val="FFFFFF" w:themeColor="background1"/>
                                <w:sz w:val="24"/>
                              </w:rPr>
                              <w:t>detention</w:t>
                            </w:r>
                            <w:proofErr w:type="spellEnd"/>
                            <w:r w:rsidRPr="00B30720">
                              <w:rPr>
                                <w:b/>
                                <w:color w:val="FFFFFF" w:themeColor="background1"/>
                                <w:sz w:val="24"/>
                              </w:rPr>
                              <w:t xml:space="preserve"> </w:t>
                            </w:r>
                            <w:proofErr w:type="spellStart"/>
                            <w:r w:rsidRPr="00B30720">
                              <w:rPr>
                                <w:b/>
                                <w:color w:val="FFFFFF" w:themeColor="background1"/>
                                <w:sz w:val="24"/>
                              </w:rPr>
                              <w:t>or</w:t>
                            </w:r>
                            <w:proofErr w:type="spellEnd"/>
                            <w:r w:rsidRPr="00B30720">
                              <w:rPr>
                                <w:b/>
                                <w:color w:val="FFFFFF" w:themeColor="background1"/>
                                <w:sz w:val="24"/>
                              </w:rPr>
                              <w:t xml:space="preserve"> </w:t>
                            </w:r>
                            <w:proofErr w:type="spellStart"/>
                            <w:r w:rsidRPr="00B30720">
                              <w:rPr>
                                <w:b/>
                                <w:color w:val="FFFFFF" w:themeColor="background1"/>
                                <w:sz w:val="24"/>
                              </w:rPr>
                              <w:t>providing</w:t>
                            </w:r>
                            <w:proofErr w:type="spellEnd"/>
                            <w:r w:rsidRPr="00B30720">
                              <w:rPr>
                                <w:b/>
                                <w:color w:val="FFFFFF" w:themeColor="background1"/>
                                <w:sz w:val="24"/>
                              </w:rPr>
                              <w:t xml:space="preserve"> </w:t>
                            </w:r>
                            <w:proofErr w:type="spellStart"/>
                            <w:r w:rsidRPr="00B30720">
                              <w:rPr>
                                <w:b/>
                                <w:color w:val="FFFFFF" w:themeColor="background1"/>
                                <w:sz w:val="24"/>
                              </w:rPr>
                              <w:t>alternatives</w:t>
                            </w:r>
                            <w:proofErr w:type="spellEnd"/>
                            <w:r w:rsidRPr="00B30720">
                              <w:rPr>
                                <w:b/>
                                <w:color w:val="FFFFFF" w:themeColor="background1"/>
                                <w:sz w:val="24"/>
                              </w:rPr>
                              <w:t xml:space="preserve"> to </w:t>
                            </w:r>
                            <w:proofErr w:type="spellStart"/>
                            <w:r w:rsidRPr="00B30720">
                              <w:rPr>
                                <w:b/>
                                <w:color w:val="FFFFFF" w:themeColor="background1"/>
                                <w:sz w:val="24"/>
                              </w:rPr>
                              <w:t>detention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7C2E313" id="Tekstni okvir 1" o:spid="_x0000_s1030" type="#_x0000_t202" style="position:absolute;left:0;text-align:left;margin-left:-12.75pt;margin-top:294.55pt;width:610.5pt;height:36.7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" fillcolor="#00b0f0" stroked="f" strokeweight=".5pt">
                <v:shadow on="t" color="black" opacity="26214f" origin="-.5,-.5" offset=".74836mm,.74836mm"/>
                <v:textbox>
                  <w:txbxContent>
                    <w:p w:rsidR="00291D95" w:rsidRPr="00B30720" w:rsidRDefault="00291D95" w:rsidP="004D3761">
                      <w:pPr>
                        <w:jc w:val="center"/>
                        <w:rPr>
                          <w:b/>
                          <w:color w:val="FFFFFF" w:themeColor="background1"/>
                          <w:sz w:val="24"/>
                        </w:rPr>
                      </w:pPr>
                      <w:proofErr w:type="spellStart"/>
                      <w:r w:rsidRPr="00B30720">
                        <w:rPr>
                          <w:b/>
                          <w:color w:val="FFFFFF" w:themeColor="background1"/>
                          <w:sz w:val="24"/>
                        </w:rPr>
                        <w:t>Assessment</w:t>
                      </w:r>
                      <w:proofErr w:type="spellEnd"/>
                      <w:r w:rsidRPr="00B30720">
                        <w:rPr>
                          <w:b/>
                          <w:color w:val="FFFFFF" w:themeColor="background1"/>
                          <w:sz w:val="24"/>
                        </w:rPr>
                        <w:t xml:space="preserve"> </w:t>
                      </w:r>
                      <w:proofErr w:type="spellStart"/>
                      <w:r w:rsidRPr="00B30720">
                        <w:rPr>
                          <w:b/>
                          <w:color w:val="FFFFFF" w:themeColor="background1"/>
                          <w:sz w:val="24"/>
                        </w:rPr>
                        <w:t>procedures</w:t>
                      </w:r>
                      <w:proofErr w:type="spellEnd"/>
                      <w:r w:rsidRPr="00B30720">
                        <w:rPr>
                          <w:b/>
                          <w:color w:val="FFFFFF" w:themeColor="background1"/>
                          <w:sz w:val="24"/>
                        </w:rPr>
                        <w:t xml:space="preserve"> </w:t>
                      </w:r>
                      <w:proofErr w:type="spellStart"/>
                      <w:r w:rsidRPr="00B30720">
                        <w:rPr>
                          <w:b/>
                          <w:color w:val="FFFFFF" w:themeColor="background1"/>
                          <w:sz w:val="24"/>
                        </w:rPr>
                        <w:t>and</w:t>
                      </w:r>
                      <w:proofErr w:type="spellEnd"/>
                      <w:r w:rsidRPr="00B30720">
                        <w:rPr>
                          <w:b/>
                          <w:color w:val="FFFFFF" w:themeColor="background1"/>
                          <w:sz w:val="24"/>
                        </w:rPr>
                        <w:t xml:space="preserve"> </w:t>
                      </w:r>
                      <w:proofErr w:type="spellStart"/>
                      <w:r w:rsidRPr="00B30720">
                        <w:rPr>
                          <w:b/>
                          <w:color w:val="FFFFFF" w:themeColor="background1"/>
                          <w:sz w:val="24"/>
                        </w:rPr>
                        <w:t>criteria</w:t>
                      </w:r>
                      <w:proofErr w:type="spellEnd"/>
                      <w:r w:rsidRPr="00B30720">
                        <w:rPr>
                          <w:b/>
                          <w:color w:val="FFFFFF" w:themeColor="background1"/>
                          <w:sz w:val="24"/>
                        </w:rPr>
                        <w:t xml:space="preserve"> for </w:t>
                      </w:r>
                      <w:proofErr w:type="spellStart"/>
                      <w:r w:rsidRPr="00B30720">
                        <w:rPr>
                          <w:b/>
                          <w:color w:val="FFFFFF" w:themeColor="background1"/>
                          <w:sz w:val="24"/>
                        </w:rPr>
                        <w:t>placing</w:t>
                      </w:r>
                      <w:proofErr w:type="spellEnd"/>
                      <w:r w:rsidRPr="00B30720">
                        <w:rPr>
                          <w:b/>
                          <w:color w:val="FFFFFF" w:themeColor="background1"/>
                          <w:sz w:val="24"/>
                        </w:rPr>
                        <w:t xml:space="preserve"> </w:t>
                      </w:r>
                      <w:proofErr w:type="spellStart"/>
                      <w:r w:rsidRPr="00B30720">
                        <w:rPr>
                          <w:b/>
                          <w:color w:val="FFFFFF" w:themeColor="background1"/>
                          <w:sz w:val="24"/>
                        </w:rPr>
                        <w:t>third-country</w:t>
                      </w:r>
                      <w:proofErr w:type="spellEnd"/>
                      <w:r w:rsidRPr="00B30720">
                        <w:rPr>
                          <w:b/>
                          <w:color w:val="FFFFFF" w:themeColor="background1"/>
                          <w:sz w:val="24"/>
                        </w:rPr>
                        <w:t xml:space="preserve"> </w:t>
                      </w:r>
                      <w:proofErr w:type="spellStart"/>
                      <w:r w:rsidRPr="00B30720">
                        <w:rPr>
                          <w:b/>
                          <w:color w:val="FFFFFF" w:themeColor="background1"/>
                          <w:sz w:val="24"/>
                        </w:rPr>
                        <w:t>nationals</w:t>
                      </w:r>
                      <w:proofErr w:type="spellEnd"/>
                      <w:r w:rsidRPr="00B30720">
                        <w:rPr>
                          <w:b/>
                          <w:color w:val="FFFFFF" w:themeColor="background1"/>
                          <w:sz w:val="24"/>
                        </w:rPr>
                        <w:t xml:space="preserve"> </w:t>
                      </w:r>
                      <w:proofErr w:type="spellStart"/>
                      <w:r w:rsidRPr="00B30720">
                        <w:rPr>
                          <w:b/>
                          <w:color w:val="FFFFFF" w:themeColor="background1"/>
                          <w:sz w:val="24"/>
                        </w:rPr>
                        <w:t>in</w:t>
                      </w:r>
                      <w:proofErr w:type="spellEnd"/>
                      <w:r w:rsidRPr="00B30720">
                        <w:rPr>
                          <w:b/>
                          <w:color w:val="FFFFFF" w:themeColor="background1"/>
                          <w:sz w:val="24"/>
                        </w:rPr>
                        <w:t xml:space="preserve">  </w:t>
                      </w:r>
                      <w:proofErr w:type="spellStart"/>
                      <w:r w:rsidRPr="00B30720">
                        <w:rPr>
                          <w:b/>
                          <w:color w:val="FFFFFF" w:themeColor="background1"/>
                          <w:sz w:val="24"/>
                        </w:rPr>
                        <w:t>detention</w:t>
                      </w:r>
                      <w:proofErr w:type="spellEnd"/>
                      <w:r w:rsidRPr="00B30720">
                        <w:rPr>
                          <w:b/>
                          <w:color w:val="FFFFFF" w:themeColor="background1"/>
                          <w:sz w:val="24"/>
                        </w:rPr>
                        <w:t xml:space="preserve"> </w:t>
                      </w:r>
                      <w:proofErr w:type="spellStart"/>
                      <w:r w:rsidRPr="00B30720">
                        <w:rPr>
                          <w:b/>
                          <w:color w:val="FFFFFF" w:themeColor="background1"/>
                          <w:sz w:val="24"/>
                        </w:rPr>
                        <w:t>or</w:t>
                      </w:r>
                      <w:proofErr w:type="spellEnd"/>
                      <w:r w:rsidRPr="00B30720">
                        <w:rPr>
                          <w:b/>
                          <w:color w:val="FFFFFF" w:themeColor="background1"/>
                          <w:sz w:val="24"/>
                        </w:rPr>
                        <w:t xml:space="preserve"> </w:t>
                      </w:r>
                      <w:proofErr w:type="spellStart"/>
                      <w:r w:rsidRPr="00B30720">
                        <w:rPr>
                          <w:b/>
                          <w:color w:val="FFFFFF" w:themeColor="background1"/>
                          <w:sz w:val="24"/>
                        </w:rPr>
                        <w:t>providing</w:t>
                      </w:r>
                      <w:proofErr w:type="spellEnd"/>
                      <w:r w:rsidRPr="00B30720">
                        <w:rPr>
                          <w:b/>
                          <w:color w:val="FFFFFF" w:themeColor="background1"/>
                          <w:sz w:val="24"/>
                        </w:rPr>
                        <w:t xml:space="preserve"> </w:t>
                      </w:r>
                      <w:proofErr w:type="spellStart"/>
                      <w:r w:rsidRPr="00B30720">
                        <w:rPr>
                          <w:b/>
                          <w:color w:val="FFFFFF" w:themeColor="background1"/>
                          <w:sz w:val="24"/>
                        </w:rPr>
                        <w:t>alternatives</w:t>
                      </w:r>
                      <w:proofErr w:type="spellEnd"/>
                      <w:r w:rsidRPr="00B30720">
                        <w:rPr>
                          <w:b/>
                          <w:color w:val="FFFFFF" w:themeColor="background1"/>
                          <w:sz w:val="24"/>
                        </w:rPr>
                        <w:t xml:space="preserve"> to </w:t>
                      </w:r>
                      <w:proofErr w:type="spellStart"/>
                      <w:r w:rsidRPr="00B30720">
                        <w:rPr>
                          <w:b/>
                          <w:color w:val="FFFFFF" w:themeColor="background1"/>
                          <w:sz w:val="24"/>
                        </w:rPr>
                        <w:t>detention</w:t>
                      </w:r>
                      <w:proofErr w:type="spellEnd"/>
                    </w:p>
                  </w:txbxContent>
                </v:textbox>
                <w10:wrap anchorx="page"/>
              </v:shape>
            </w:pict>
          </mc:Fallback>
        </mc:AlternateContent>
      </w:r>
    </w:p>
    <w:p w:rsidR="00653208" w:rsidRPr="004A4BD8" w:rsidRDefault="00653208" w:rsidP="00A1031C">
      <w:pPr>
        <w:ind w:left="-284"/>
        <w:jc w:val="both"/>
        <w:rPr>
          <w:lang w:val="en-GB"/>
        </w:rPr>
      </w:pPr>
    </w:p>
    <w:p w:rsidR="00653208" w:rsidRPr="004A4BD8" w:rsidRDefault="00653208" w:rsidP="00A1031C">
      <w:pPr>
        <w:ind w:left="-284"/>
        <w:jc w:val="both"/>
        <w:rPr>
          <w:lang w:val="en-GB"/>
        </w:rPr>
      </w:pPr>
    </w:p>
    <w:p w:rsidR="00457BAB" w:rsidRPr="004A4BD8" w:rsidRDefault="00457BAB" w:rsidP="00A1031C">
      <w:pPr>
        <w:ind w:left="-284"/>
        <w:jc w:val="both"/>
        <w:rPr>
          <w:lang w:val="en-GB"/>
        </w:rPr>
      </w:pPr>
    </w:p>
    <w:p w:rsidR="004A4BD8" w:rsidRPr="004A4BD8" w:rsidRDefault="004A4BD8" w:rsidP="00F0265E">
      <w:pPr>
        <w:ind w:left="-284"/>
        <w:jc w:val="both"/>
        <w:rPr>
          <w:lang w:val="en-GB"/>
        </w:rPr>
        <w:sectPr w:rsidR="004A4BD8" w:rsidRPr="004A4BD8" w:rsidSect="00653208">
          <w:type w:val="continuous"/>
          <w:pgSz w:w="11906" w:h="16838"/>
          <w:pgMar w:top="1417" w:right="1417" w:bottom="1417" w:left="1417" w:header="708" w:footer="282" w:gutter="0"/>
          <w:cols w:space="708"/>
          <w:docGrid w:linePitch="360"/>
          <w15:footnoteColumns w:val="1"/>
        </w:sectPr>
      </w:pPr>
    </w:p>
    <w:p w:rsidR="006632F1" w:rsidRDefault="00F0265E" w:rsidP="00F0265E">
      <w:pPr>
        <w:ind w:left="-284"/>
        <w:jc w:val="both"/>
        <w:rPr>
          <w:lang w:val="en-GB"/>
        </w:rPr>
      </w:pPr>
      <w:r w:rsidRPr="004A4BD8">
        <w:rPr>
          <w:lang w:val="en-GB"/>
        </w:rPr>
        <w:lastRenderedPageBreak/>
        <w:t>Member States use a variety of assessment processes and criteria in making a decision on detention and alternative to detention of a third-cou</w:t>
      </w:r>
      <w:r w:rsidR="006224EE">
        <w:rPr>
          <w:lang w:val="en-GB"/>
        </w:rPr>
        <w:t>ntry national.</w:t>
      </w:r>
      <w:r w:rsidRPr="004A4BD8">
        <w:rPr>
          <w:lang w:val="en-GB"/>
        </w:rPr>
        <w:t xml:space="preserve"> All Member States allow for detention in both procedures, however the Study concluded on the ground of both Return Directive 2008/115/EU and Reception Conditions Directive 2013/33/EU</w:t>
      </w:r>
      <w:r w:rsidR="006224EE">
        <w:rPr>
          <w:lang w:val="en-GB"/>
        </w:rPr>
        <w:t>,</w:t>
      </w:r>
      <w:r w:rsidR="00C9639D" w:rsidRPr="004A4BD8">
        <w:rPr>
          <w:lang w:val="en-GB"/>
        </w:rPr>
        <w:t xml:space="preserve"> that a third-county national should only be detained when the available alternatives </w:t>
      </w:r>
      <w:r w:rsidR="00C9639D" w:rsidRPr="004A4BD8">
        <w:rPr>
          <w:lang w:val="en-GB"/>
        </w:rPr>
        <w:lastRenderedPageBreak/>
        <w:t xml:space="preserve">are not appropriate given the circumstances of the person concerned. </w:t>
      </w:r>
    </w:p>
    <w:p w:rsidR="00403CF1" w:rsidRPr="004A4BD8" w:rsidRDefault="00C9639D" w:rsidP="00F0265E">
      <w:pPr>
        <w:ind w:left="-284"/>
        <w:jc w:val="both"/>
        <w:rPr>
          <w:lang w:val="en-GB"/>
        </w:rPr>
      </w:pPr>
      <w:r w:rsidRPr="004A4BD8">
        <w:rPr>
          <w:lang w:val="en-GB"/>
        </w:rPr>
        <w:t>It is possible to distinguish four main factors included in the assessment procedure</w:t>
      </w:r>
      <w:r w:rsidR="006632F1">
        <w:rPr>
          <w:lang w:val="en-GB"/>
        </w:rPr>
        <w:t xml:space="preserve"> of applying the detention or alternative to detention</w:t>
      </w:r>
      <w:r w:rsidRPr="004A4BD8">
        <w:rPr>
          <w:lang w:val="en-GB"/>
        </w:rPr>
        <w:t xml:space="preserve">: possibility for applying an alternative to detention, fulfilment of specified conditions or grounds (identity establishment, risk of absconding, threat to security and public order), respect for the </w:t>
      </w:r>
      <w:r w:rsidRPr="004A4BD8">
        <w:rPr>
          <w:lang w:val="en-GB"/>
        </w:rPr>
        <w:lastRenderedPageBreak/>
        <w:t xml:space="preserve">proportionality principle, and vulnerability and fundamental rights considerations. </w:t>
      </w:r>
    </w:p>
    <w:p w:rsidR="00291D95" w:rsidRPr="004A4BD8" w:rsidRDefault="009C4C14" w:rsidP="00F0265E">
      <w:pPr>
        <w:ind w:left="-284"/>
        <w:jc w:val="both"/>
        <w:rPr>
          <w:lang w:val="en-GB"/>
        </w:rPr>
      </w:pPr>
      <w:r>
        <w:rPr>
          <w:noProof/>
          <w:lang w:eastAsia="hr-HR"/>
        </w:rPr>
        <w:drawing>
          <wp:anchor distT="0" distB="0" distL="114300" distR="114300" simplePos="0" relativeHeight="251704320" behindDoc="1" locked="0" layoutInCell="1" allowOverlap="1">
            <wp:simplePos x="0" y="0"/>
            <wp:positionH relativeFrom="column">
              <wp:posOffset>-90170</wp:posOffset>
            </wp:positionH>
            <wp:positionV relativeFrom="paragraph">
              <wp:posOffset>3184525</wp:posOffset>
            </wp:positionV>
            <wp:extent cx="5915025" cy="3505200"/>
            <wp:effectExtent l="0" t="0" r="0" b="0"/>
            <wp:wrapTight wrapText="bothSides">
              <wp:wrapPolygon edited="0">
                <wp:start x="0" y="0"/>
                <wp:lineTo x="0" y="21483"/>
                <wp:lineTo x="21496" y="21483"/>
                <wp:lineTo x="21496" y="0"/>
                <wp:lineTo x="0" y="0"/>
              </wp:wrapPolygon>
            </wp:wrapTight>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403CF1" w:rsidRPr="004A4BD8">
        <w:rPr>
          <w:lang w:val="en-GB"/>
        </w:rPr>
        <w:t xml:space="preserve">In all of the Member States possibility of providing alternatives to detention when a ground for detention exists is systematically taken into consideration </w:t>
      </w:r>
      <w:r w:rsidR="006355CF" w:rsidRPr="004A4BD8">
        <w:rPr>
          <w:lang w:val="en-GB"/>
        </w:rPr>
        <w:t>either as a part of the return</w:t>
      </w:r>
      <w:r w:rsidR="001B4F73">
        <w:rPr>
          <w:rStyle w:val="Referencafusnote"/>
          <w:lang w:val="en-GB"/>
        </w:rPr>
        <w:footnoteReference w:id="24"/>
      </w:r>
      <w:r w:rsidR="006355CF" w:rsidRPr="004A4BD8">
        <w:rPr>
          <w:lang w:val="en-GB"/>
        </w:rPr>
        <w:t xml:space="preserve"> or international protection procedure.</w:t>
      </w:r>
      <w:r w:rsidR="001B4F73">
        <w:rPr>
          <w:rStyle w:val="Referencafusnote"/>
          <w:lang w:val="en-GB"/>
        </w:rPr>
        <w:footnoteReference w:id="25"/>
      </w:r>
      <w:r w:rsidR="006355CF" w:rsidRPr="004A4BD8">
        <w:rPr>
          <w:lang w:val="en-GB"/>
        </w:rPr>
        <w:t xml:space="preserve"> However, in most of Member States is considered in both </w:t>
      </w:r>
      <w:r w:rsidR="001B4F73">
        <w:rPr>
          <w:lang w:val="en-GB"/>
        </w:rPr>
        <w:t xml:space="preserve">of those </w:t>
      </w:r>
      <w:r w:rsidR="006355CF" w:rsidRPr="004A4BD8">
        <w:rPr>
          <w:lang w:val="en-GB"/>
        </w:rPr>
        <w:t>procedures, and Croatia belongs to majority of those Member States. Also it is worth noting that in most Member States the assessment decision for detention or alternative to detention is undertaken simultaneously with the consideration of the existence of grounds for detention.</w:t>
      </w:r>
      <w:r w:rsidR="00943A06" w:rsidRPr="004A4BD8">
        <w:rPr>
          <w:rStyle w:val="Referencafusnote"/>
          <w:lang w:val="en-GB"/>
        </w:rPr>
        <w:footnoteReference w:id="26"/>
      </w:r>
      <w:r w:rsidR="008902AB" w:rsidRPr="004A4BD8">
        <w:rPr>
          <w:lang w:val="en-GB"/>
        </w:rPr>
        <w:t xml:space="preserve"> In most of the Member States criteria on placing a third-country national in detention or alternative to detention do not depend on the legal status of the third-country national or country of origin. </w:t>
      </w:r>
    </w:p>
    <w:p w:rsidR="002D1185" w:rsidRDefault="00B96559" w:rsidP="00F0265E">
      <w:pPr>
        <w:ind w:left="-284"/>
        <w:jc w:val="both"/>
        <w:rPr>
          <w:lang w:val="en-GB"/>
        </w:rPr>
      </w:pPr>
      <w:r w:rsidRPr="004A4BD8">
        <w:rPr>
          <w:lang w:val="en-GB"/>
        </w:rPr>
        <w:t>In all Member States, as in case of detention, alternatives to detention are decided on a case-</w:t>
      </w:r>
      <w:r w:rsidRPr="004A4BD8">
        <w:rPr>
          <w:lang w:val="en-GB"/>
        </w:rPr>
        <w:lastRenderedPageBreak/>
        <w:t xml:space="preserve">by-case basis including appraisal of whether the legal grounds for detention have been fulfilled. </w:t>
      </w:r>
      <w:r w:rsidR="001745E3" w:rsidRPr="004A4BD8">
        <w:rPr>
          <w:lang w:val="en-GB"/>
        </w:rPr>
        <w:t xml:space="preserve">The most common criteria that is used by Member States in making a decision of placing a third-country national in detention or provide an alternative to detention are level of risk of absconding, vulnerability, suitability of the alternative to the needs of the individual case and implementation of less invasive measures impacting on human rights. </w:t>
      </w:r>
    </w:p>
    <w:p w:rsidR="009C4C14" w:rsidRDefault="00B502FE" w:rsidP="00AA5EE2">
      <w:pPr>
        <w:ind w:left="-284"/>
        <w:jc w:val="both"/>
        <w:rPr>
          <w:lang w:val="en-GB"/>
        </w:rPr>
      </w:pPr>
      <w:r w:rsidRPr="004A4BD8">
        <w:rPr>
          <w:lang w:val="en-GB"/>
        </w:rPr>
        <w:t>Indicators for the risk of absconding point out to the existence of circumstances that make it reasonable to assume that the individual will seek to avoid or impede either of the procedu</w:t>
      </w:r>
      <w:r w:rsidR="009C4C14">
        <w:rPr>
          <w:lang w:val="en-GB"/>
        </w:rPr>
        <w:t>res, use</w:t>
      </w:r>
      <w:r w:rsidRPr="004A4BD8">
        <w:rPr>
          <w:lang w:val="en-GB"/>
        </w:rPr>
        <w:t xml:space="preserve"> </w:t>
      </w:r>
      <w:r w:rsidR="009C4C14">
        <w:rPr>
          <w:lang w:val="en-GB"/>
        </w:rPr>
        <w:t xml:space="preserve">of </w:t>
      </w:r>
      <w:r w:rsidRPr="004A4BD8">
        <w:rPr>
          <w:lang w:val="en-GB"/>
        </w:rPr>
        <w:t>false identity documents or false statements,</w:t>
      </w:r>
      <w:r w:rsidRPr="004A4BD8">
        <w:rPr>
          <w:rStyle w:val="Referencafusnote"/>
          <w:lang w:val="en-GB"/>
        </w:rPr>
        <w:footnoteReference w:id="27"/>
      </w:r>
      <w:r w:rsidRPr="004A4BD8">
        <w:rPr>
          <w:lang w:val="en-GB"/>
        </w:rPr>
        <w:t xml:space="preserve"> violation of the obligation to cooperate,</w:t>
      </w:r>
      <w:r w:rsidRPr="004A4BD8">
        <w:rPr>
          <w:rStyle w:val="Referencafusnote"/>
          <w:lang w:val="en-GB"/>
        </w:rPr>
        <w:footnoteReference w:id="28"/>
      </w:r>
      <w:r w:rsidRPr="004A4BD8">
        <w:rPr>
          <w:lang w:val="en-GB"/>
        </w:rPr>
        <w:t xml:space="preserve"> and non-compliance with an entry ban</w:t>
      </w:r>
      <w:r w:rsidRPr="004A4BD8">
        <w:rPr>
          <w:rStyle w:val="Referencafusnote"/>
          <w:lang w:val="en-GB"/>
        </w:rPr>
        <w:footnoteReference w:id="29"/>
      </w:r>
      <w:r w:rsidRPr="004A4BD8">
        <w:rPr>
          <w:lang w:val="en-GB"/>
        </w:rPr>
        <w:t xml:space="preserve"> are the main indicators reported by the Member States. </w:t>
      </w:r>
      <w:r w:rsidR="001745E3" w:rsidRPr="004A4BD8">
        <w:rPr>
          <w:lang w:val="en-GB"/>
        </w:rPr>
        <w:t xml:space="preserve">Criterion of level of risk of absconding is used in international protection procedure in 22 Member </w:t>
      </w:r>
      <w:r w:rsidR="001745E3" w:rsidRPr="004A4BD8">
        <w:rPr>
          <w:lang w:val="en-GB"/>
        </w:rPr>
        <w:lastRenderedPageBreak/>
        <w:t>States,</w:t>
      </w:r>
      <w:r w:rsidR="00A44DBB" w:rsidRPr="004A4BD8">
        <w:rPr>
          <w:rStyle w:val="Referencafusnote"/>
          <w:lang w:val="en-GB"/>
        </w:rPr>
        <w:footnoteReference w:id="30"/>
      </w:r>
      <w:r w:rsidR="001745E3" w:rsidRPr="004A4BD8">
        <w:rPr>
          <w:lang w:val="en-GB"/>
        </w:rPr>
        <w:t xml:space="preserve"> and in return procedure it is implemented in </w:t>
      </w:r>
      <w:r w:rsidR="00E95392">
        <w:rPr>
          <w:lang w:val="en-GB"/>
        </w:rPr>
        <w:t>a</w:t>
      </w:r>
      <w:r w:rsidR="00167672" w:rsidRPr="00167672">
        <w:rPr>
          <w:lang w:val="en-GB"/>
        </w:rPr>
        <w:t>ll of the Memb</w:t>
      </w:r>
      <w:r w:rsidR="009C4C14">
        <w:rPr>
          <w:lang w:val="en-GB"/>
        </w:rPr>
        <w:t>er States participating in the S</w:t>
      </w:r>
      <w:r w:rsidR="00167672" w:rsidRPr="00167672">
        <w:rPr>
          <w:lang w:val="en-GB"/>
        </w:rPr>
        <w:t>tudy</w:t>
      </w:r>
      <w:r w:rsidR="00E95392">
        <w:rPr>
          <w:lang w:val="en-GB"/>
        </w:rPr>
        <w:t xml:space="preserve">. </w:t>
      </w:r>
    </w:p>
    <w:p w:rsidR="00B502FE" w:rsidRDefault="001745E3" w:rsidP="00F0265E">
      <w:pPr>
        <w:ind w:left="-284"/>
        <w:jc w:val="both"/>
        <w:rPr>
          <w:lang w:val="en-GB"/>
        </w:rPr>
      </w:pPr>
      <w:r w:rsidRPr="004A4BD8">
        <w:rPr>
          <w:lang w:val="en-GB"/>
        </w:rPr>
        <w:t>Vulnerability criterion in international protection procedure is also used by 22 Member States,</w:t>
      </w:r>
      <w:r w:rsidR="00A44DBB" w:rsidRPr="004A4BD8">
        <w:rPr>
          <w:rStyle w:val="Referencafusnote"/>
          <w:lang w:val="en-GB"/>
        </w:rPr>
        <w:footnoteReference w:id="31"/>
      </w:r>
      <w:r w:rsidRPr="004A4BD8">
        <w:rPr>
          <w:lang w:val="en-GB"/>
        </w:rPr>
        <w:t xml:space="preserve"> and by </w:t>
      </w:r>
      <w:r w:rsidR="00E95392">
        <w:rPr>
          <w:lang w:val="en-GB"/>
        </w:rPr>
        <w:t>a</w:t>
      </w:r>
      <w:r w:rsidR="00E95392" w:rsidRPr="00E95392">
        <w:rPr>
          <w:lang w:val="en-GB"/>
        </w:rPr>
        <w:t xml:space="preserve">ll of the Member States participating in the study </w:t>
      </w:r>
      <w:r w:rsidR="00E95392">
        <w:rPr>
          <w:lang w:val="en-GB"/>
        </w:rPr>
        <w:t xml:space="preserve">during the </w:t>
      </w:r>
      <w:r w:rsidRPr="004A4BD8">
        <w:rPr>
          <w:lang w:val="en-GB"/>
        </w:rPr>
        <w:t xml:space="preserve">return procedure. </w:t>
      </w:r>
      <w:r w:rsidR="00D60475" w:rsidRPr="004A4BD8">
        <w:rPr>
          <w:lang w:val="en-GB"/>
        </w:rPr>
        <w:t>The main authorities involved in vulnerability assessments include immigration and asylum offices,</w:t>
      </w:r>
      <w:r w:rsidR="00EF390A" w:rsidRPr="004A4BD8">
        <w:rPr>
          <w:rStyle w:val="Referencafusnote"/>
          <w:lang w:val="en-GB"/>
        </w:rPr>
        <w:footnoteReference w:id="32"/>
      </w:r>
      <w:r w:rsidR="00D60475" w:rsidRPr="004A4BD8">
        <w:rPr>
          <w:lang w:val="en-GB"/>
        </w:rPr>
        <w:t xml:space="preserve"> police and border guards,</w:t>
      </w:r>
      <w:r w:rsidR="00EF390A" w:rsidRPr="004A4BD8">
        <w:rPr>
          <w:rStyle w:val="Referencafusnote"/>
          <w:lang w:val="en-GB"/>
        </w:rPr>
        <w:footnoteReference w:id="33"/>
      </w:r>
      <w:r w:rsidR="00D60475" w:rsidRPr="004A4BD8">
        <w:rPr>
          <w:lang w:val="en-GB"/>
        </w:rPr>
        <w:t xml:space="preserve"> ministries,</w:t>
      </w:r>
      <w:r w:rsidR="00EF390A" w:rsidRPr="004A4BD8">
        <w:rPr>
          <w:rStyle w:val="Referencafusnote"/>
          <w:lang w:val="en-GB"/>
        </w:rPr>
        <w:footnoteReference w:id="34"/>
      </w:r>
      <w:r w:rsidR="00D60475" w:rsidRPr="004A4BD8">
        <w:rPr>
          <w:lang w:val="en-GB"/>
        </w:rPr>
        <w:t xml:space="preserve"> and social workers.</w:t>
      </w:r>
      <w:r w:rsidR="00EF390A" w:rsidRPr="004A4BD8">
        <w:rPr>
          <w:rStyle w:val="Referencafusnote"/>
          <w:lang w:val="en-GB"/>
        </w:rPr>
        <w:footnoteReference w:id="35"/>
      </w:r>
      <w:r w:rsidR="00D60475" w:rsidRPr="004A4BD8">
        <w:rPr>
          <w:lang w:val="en-GB"/>
        </w:rPr>
        <w:t xml:space="preserve"> </w:t>
      </w:r>
    </w:p>
    <w:p w:rsidR="00F96003" w:rsidRDefault="001745E3" w:rsidP="00F0265E">
      <w:pPr>
        <w:ind w:left="-284"/>
        <w:jc w:val="both"/>
        <w:rPr>
          <w:lang w:val="en-GB"/>
        </w:rPr>
      </w:pPr>
      <w:r w:rsidRPr="004A4BD8">
        <w:rPr>
          <w:lang w:val="en-GB"/>
        </w:rPr>
        <w:t>Criterion of suitability of the alternative to the needs of the individual case is used by 20 Member States in international protection procedure,</w:t>
      </w:r>
      <w:r w:rsidR="00A44DBB" w:rsidRPr="004A4BD8">
        <w:rPr>
          <w:rStyle w:val="Referencafusnote"/>
          <w:lang w:val="en-GB"/>
        </w:rPr>
        <w:footnoteReference w:id="36"/>
      </w:r>
      <w:r w:rsidRPr="004A4BD8">
        <w:rPr>
          <w:lang w:val="en-GB"/>
        </w:rPr>
        <w:t xml:space="preserve"> and by 22 Member States in return procedure.</w:t>
      </w:r>
      <w:r w:rsidR="00A44DBB" w:rsidRPr="004A4BD8">
        <w:rPr>
          <w:rStyle w:val="Referencafusnote"/>
          <w:lang w:val="en-GB"/>
        </w:rPr>
        <w:footnoteReference w:id="37"/>
      </w:r>
      <w:r w:rsidRPr="004A4BD8">
        <w:rPr>
          <w:lang w:val="en-GB"/>
        </w:rPr>
        <w:t xml:space="preserve"> </w:t>
      </w:r>
    </w:p>
    <w:p w:rsidR="00F96003" w:rsidRDefault="008506E2" w:rsidP="00F0265E">
      <w:pPr>
        <w:ind w:left="-284"/>
        <w:jc w:val="both"/>
        <w:rPr>
          <w:lang w:val="en-GB"/>
        </w:rPr>
      </w:pPr>
      <w:r w:rsidRPr="004A4BD8">
        <w:rPr>
          <w:lang w:val="en-GB"/>
        </w:rPr>
        <w:t>Less invasive measures impacting on human rights are taken into consideration during the international protection procedure in 17 Member States,</w:t>
      </w:r>
      <w:r w:rsidR="00A44DBB" w:rsidRPr="004A4BD8">
        <w:rPr>
          <w:rStyle w:val="Referencafusnote"/>
          <w:lang w:val="en-GB"/>
        </w:rPr>
        <w:footnoteReference w:id="38"/>
      </w:r>
      <w:r w:rsidRPr="004A4BD8">
        <w:rPr>
          <w:lang w:val="en-GB"/>
        </w:rPr>
        <w:t xml:space="preserve"> and in return procedure in 22 Member States.</w:t>
      </w:r>
      <w:r w:rsidR="00A44DBB" w:rsidRPr="004A4BD8">
        <w:rPr>
          <w:rStyle w:val="Referencafusnote"/>
          <w:lang w:val="en-GB"/>
        </w:rPr>
        <w:footnoteReference w:id="39"/>
      </w:r>
      <w:r w:rsidRPr="004A4BD8">
        <w:rPr>
          <w:lang w:val="en-GB"/>
        </w:rPr>
        <w:t xml:space="preserve"> </w:t>
      </w:r>
    </w:p>
    <w:p w:rsidR="00B96559" w:rsidRPr="004A4BD8" w:rsidRDefault="008506E2" w:rsidP="00F0265E">
      <w:pPr>
        <w:ind w:left="-284"/>
        <w:jc w:val="both"/>
        <w:rPr>
          <w:lang w:val="en-GB"/>
        </w:rPr>
      </w:pPr>
      <w:r w:rsidRPr="004A4BD8">
        <w:rPr>
          <w:lang w:val="en-GB"/>
        </w:rPr>
        <w:t>Croatia reported using all of the four aforementioned criteria in both international protection and return procedure. Other reported criterion</w:t>
      </w:r>
      <w:r w:rsidR="00730D91" w:rsidRPr="004A4BD8">
        <w:rPr>
          <w:lang w:val="en-GB"/>
        </w:rPr>
        <w:t xml:space="preserve"> used by minority of Member States </w:t>
      </w:r>
      <w:r w:rsidR="00730D91" w:rsidRPr="004A4BD8">
        <w:rPr>
          <w:lang w:val="en-GB"/>
        </w:rPr>
        <w:lastRenderedPageBreak/>
        <w:t>included</w:t>
      </w:r>
      <w:r w:rsidRPr="004A4BD8">
        <w:rPr>
          <w:lang w:val="en-GB"/>
        </w:rPr>
        <w:t xml:space="preserve"> nationality or country of origin or return,</w:t>
      </w:r>
      <w:r w:rsidR="00A44DBB" w:rsidRPr="004A4BD8">
        <w:rPr>
          <w:rStyle w:val="Referencafusnote"/>
          <w:lang w:val="en-GB"/>
        </w:rPr>
        <w:footnoteReference w:id="40"/>
      </w:r>
      <w:r w:rsidRPr="004A4BD8">
        <w:rPr>
          <w:lang w:val="en-GB"/>
        </w:rPr>
        <w:t xml:space="preserve"> cost-effectiveness</w:t>
      </w:r>
      <w:r w:rsidR="006D56E9" w:rsidRPr="004A4BD8">
        <w:rPr>
          <w:lang w:val="en-GB"/>
        </w:rPr>
        <w:t>,</w:t>
      </w:r>
      <w:r w:rsidR="00A44DBB" w:rsidRPr="004A4BD8">
        <w:rPr>
          <w:rStyle w:val="Referencafusnote"/>
          <w:lang w:val="en-GB"/>
        </w:rPr>
        <w:footnoteReference w:id="41"/>
      </w:r>
      <w:r w:rsidRPr="004A4BD8">
        <w:rPr>
          <w:lang w:val="en-GB"/>
        </w:rPr>
        <w:t xml:space="preserve"> and other.</w:t>
      </w:r>
      <w:r w:rsidR="00A44DBB" w:rsidRPr="004A4BD8">
        <w:rPr>
          <w:rStyle w:val="Referencafusnote"/>
          <w:lang w:val="en-GB"/>
        </w:rPr>
        <w:footnoteReference w:id="42"/>
      </w:r>
      <w:r w:rsidRPr="004A4BD8">
        <w:rPr>
          <w:lang w:val="en-GB"/>
        </w:rPr>
        <w:t xml:space="preserve"> </w:t>
      </w:r>
    </w:p>
    <w:p w:rsidR="00F96003" w:rsidRDefault="00E153BC" w:rsidP="00974C9F">
      <w:pPr>
        <w:ind w:left="-284"/>
        <w:jc w:val="both"/>
        <w:rPr>
          <w:lang w:val="en-GB"/>
        </w:rPr>
      </w:pPr>
      <w:r w:rsidRPr="004A4BD8">
        <w:rPr>
          <w:lang w:val="en-GB"/>
        </w:rPr>
        <w:t>In all Member States the procedure to challenge a detention decision is available to the third-country nationals either in a form of appeal or complaint</w:t>
      </w:r>
      <w:r w:rsidR="009A3409" w:rsidRPr="004A4BD8">
        <w:rPr>
          <w:lang w:val="en-GB"/>
        </w:rPr>
        <w:t xml:space="preserve"> in both international protection</w:t>
      </w:r>
      <w:r w:rsidR="009A3409" w:rsidRPr="004A4BD8">
        <w:rPr>
          <w:rStyle w:val="Referencafusnote"/>
          <w:lang w:val="en-GB"/>
        </w:rPr>
        <w:footnoteReference w:id="43"/>
      </w:r>
      <w:r w:rsidR="009A3409" w:rsidRPr="004A4BD8">
        <w:rPr>
          <w:lang w:val="en-GB"/>
        </w:rPr>
        <w:t xml:space="preserve"> or return procedure.</w:t>
      </w:r>
      <w:r w:rsidR="009A3409" w:rsidRPr="004A4BD8">
        <w:rPr>
          <w:rStyle w:val="Referencafusnote"/>
          <w:lang w:val="en-GB"/>
        </w:rPr>
        <w:footnoteReference w:id="44"/>
      </w:r>
      <w:r w:rsidR="009A3409" w:rsidRPr="004A4BD8">
        <w:rPr>
          <w:lang w:val="en-GB"/>
        </w:rPr>
        <w:t xml:space="preserve"> It worth noting that most Member States provide different forms of support to third-country nationals during the decision process on application of detention or an alternative to detention. Basic health care is available in international protection procedure in 18 Member States,</w:t>
      </w:r>
      <w:r w:rsidR="009A3409" w:rsidRPr="004A4BD8">
        <w:rPr>
          <w:rStyle w:val="Referencafusnote"/>
          <w:lang w:val="en-GB"/>
        </w:rPr>
        <w:footnoteReference w:id="45"/>
      </w:r>
      <w:r w:rsidR="009A3409" w:rsidRPr="004A4BD8">
        <w:rPr>
          <w:lang w:val="en-GB"/>
        </w:rPr>
        <w:t xml:space="preserve"> and in 16 Member States during the return procedure.</w:t>
      </w:r>
      <w:r w:rsidR="009A3409" w:rsidRPr="004A4BD8">
        <w:rPr>
          <w:rStyle w:val="Referencafusnote"/>
          <w:lang w:val="en-GB"/>
        </w:rPr>
        <w:footnoteReference w:id="46"/>
      </w:r>
      <w:r w:rsidR="009A3409" w:rsidRPr="004A4BD8">
        <w:rPr>
          <w:lang w:val="en-GB"/>
        </w:rPr>
        <w:t xml:space="preserve"> </w:t>
      </w:r>
      <w:r w:rsidR="006D56E9" w:rsidRPr="004A4BD8">
        <w:rPr>
          <w:lang w:val="en-GB"/>
        </w:rPr>
        <w:t>Support in the form of a legal aid is available in 20 Member States during the international protection procedure,</w:t>
      </w:r>
      <w:r w:rsidR="006D56E9" w:rsidRPr="004A4BD8">
        <w:rPr>
          <w:rStyle w:val="Referencafusnote"/>
          <w:lang w:val="en-GB"/>
        </w:rPr>
        <w:footnoteReference w:id="47"/>
      </w:r>
      <w:r w:rsidR="006D56E9" w:rsidRPr="004A4BD8">
        <w:rPr>
          <w:lang w:val="en-GB"/>
        </w:rPr>
        <w:t xml:space="preserve"> and in 21 Member States in the return procedure.</w:t>
      </w:r>
      <w:r w:rsidR="006D56E9" w:rsidRPr="004A4BD8">
        <w:rPr>
          <w:rStyle w:val="Referencafusnote"/>
          <w:lang w:val="en-GB"/>
        </w:rPr>
        <w:footnoteReference w:id="48"/>
      </w:r>
      <w:r w:rsidR="006D56E9" w:rsidRPr="004A4BD8">
        <w:rPr>
          <w:lang w:val="en-GB"/>
        </w:rPr>
        <w:t xml:space="preserve"> While social support is available in nine Member States in the international protection procedure,</w:t>
      </w:r>
      <w:r w:rsidR="006D56E9" w:rsidRPr="004A4BD8">
        <w:rPr>
          <w:rStyle w:val="Referencafusnote"/>
          <w:lang w:val="en-GB"/>
        </w:rPr>
        <w:footnoteReference w:id="49"/>
      </w:r>
      <w:r w:rsidR="006D56E9" w:rsidRPr="004A4BD8">
        <w:rPr>
          <w:lang w:val="en-GB"/>
        </w:rPr>
        <w:t xml:space="preserve"> it is only available in five Member States during the return procedure.</w:t>
      </w:r>
      <w:r w:rsidR="006D56E9" w:rsidRPr="004A4BD8">
        <w:rPr>
          <w:rStyle w:val="Referencafusnote"/>
          <w:lang w:val="en-GB"/>
        </w:rPr>
        <w:footnoteReference w:id="50"/>
      </w:r>
      <w:r w:rsidR="006D56E9" w:rsidRPr="004A4BD8">
        <w:rPr>
          <w:lang w:val="en-GB"/>
        </w:rPr>
        <w:t xml:space="preserve"> Psychological support is available in 12 Member States during the international protection procedure,</w:t>
      </w:r>
      <w:r w:rsidR="006D56E9" w:rsidRPr="004A4BD8">
        <w:rPr>
          <w:rStyle w:val="Referencafusnote"/>
          <w:lang w:val="en-GB"/>
        </w:rPr>
        <w:footnoteReference w:id="51"/>
      </w:r>
      <w:r w:rsidR="006D56E9" w:rsidRPr="004A4BD8">
        <w:rPr>
          <w:lang w:val="en-GB"/>
        </w:rPr>
        <w:t xml:space="preserve"> and in ten Member States in the return procedure.</w:t>
      </w:r>
      <w:r w:rsidR="006D56E9" w:rsidRPr="004A4BD8">
        <w:rPr>
          <w:rStyle w:val="Referencafusnote"/>
          <w:lang w:val="en-GB"/>
        </w:rPr>
        <w:footnoteReference w:id="52"/>
      </w:r>
      <w:r w:rsidR="006D56E9" w:rsidRPr="004A4BD8">
        <w:rPr>
          <w:lang w:val="en-GB"/>
        </w:rPr>
        <w:t xml:space="preserve"> Interpretation or translation support is available in 14 Member States,</w:t>
      </w:r>
      <w:r w:rsidR="00745494" w:rsidRPr="004A4BD8">
        <w:rPr>
          <w:rStyle w:val="Referencafusnote"/>
          <w:lang w:val="en-GB"/>
        </w:rPr>
        <w:footnoteReference w:id="53"/>
      </w:r>
      <w:r w:rsidR="006D56E9" w:rsidRPr="004A4BD8">
        <w:rPr>
          <w:lang w:val="en-GB"/>
        </w:rPr>
        <w:t xml:space="preserve"> and </w:t>
      </w:r>
      <w:r w:rsidR="00745494" w:rsidRPr="004A4BD8">
        <w:rPr>
          <w:lang w:val="en-GB"/>
        </w:rPr>
        <w:t xml:space="preserve">in 15 Member States </w:t>
      </w:r>
      <w:r w:rsidR="00745494" w:rsidRPr="004A4BD8">
        <w:rPr>
          <w:lang w:val="en-GB"/>
        </w:rPr>
        <w:lastRenderedPageBreak/>
        <w:t>during the return procedure.</w:t>
      </w:r>
      <w:r w:rsidR="00745494" w:rsidRPr="004A4BD8">
        <w:rPr>
          <w:rStyle w:val="Referencafusnote"/>
          <w:lang w:val="en-GB"/>
        </w:rPr>
        <w:footnoteReference w:id="54"/>
      </w:r>
      <w:r w:rsidR="00745494" w:rsidRPr="004A4BD8">
        <w:rPr>
          <w:lang w:val="en-GB"/>
        </w:rPr>
        <w:t xml:space="preserve"> Information services as a form of support are available in seven Member States during the international protection procedure,</w:t>
      </w:r>
      <w:r w:rsidR="006957B4" w:rsidRPr="004A4BD8">
        <w:rPr>
          <w:rStyle w:val="Referencafusnote"/>
          <w:lang w:val="en-GB"/>
        </w:rPr>
        <w:footnoteReference w:id="55"/>
      </w:r>
      <w:r w:rsidR="00745494" w:rsidRPr="004A4BD8">
        <w:rPr>
          <w:lang w:val="en-GB"/>
        </w:rPr>
        <w:t xml:space="preserve"> and in eight Member States in return procedure.</w:t>
      </w:r>
      <w:r w:rsidR="006957B4" w:rsidRPr="004A4BD8">
        <w:rPr>
          <w:rStyle w:val="Referencafusnote"/>
          <w:lang w:val="en-GB"/>
        </w:rPr>
        <w:footnoteReference w:id="56"/>
      </w:r>
      <w:r w:rsidR="00745494" w:rsidRPr="004A4BD8">
        <w:rPr>
          <w:lang w:val="en-GB"/>
        </w:rPr>
        <w:t xml:space="preserve"> However, counselling is only available in four Member States during the international protection procedure,</w:t>
      </w:r>
      <w:r w:rsidR="00441EDA" w:rsidRPr="004A4BD8">
        <w:rPr>
          <w:rStyle w:val="Referencafusnote"/>
          <w:lang w:val="en-GB"/>
        </w:rPr>
        <w:footnoteReference w:id="57"/>
      </w:r>
      <w:r w:rsidR="00745494" w:rsidRPr="004A4BD8">
        <w:rPr>
          <w:lang w:val="en-GB"/>
        </w:rPr>
        <w:t xml:space="preserve"> and in five Member States in return procedure.</w:t>
      </w:r>
      <w:r w:rsidR="00441EDA" w:rsidRPr="004A4BD8">
        <w:rPr>
          <w:rStyle w:val="Referencafusnote"/>
          <w:lang w:val="en-GB"/>
        </w:rPr>
        <w:footnoteReference w:id="58"/>
      </w:r>
      <w:r w:rsidR="00745494" w:rsidRPr="004A4BD8">
        <w:rPr>
          <w:lang w:val="en-GB"/>
        </w:rPr>
        <w:t xml:space="preserve"> </w:t>
      </w:r>
    </w:p>
    <w:p w:rsidR="00E153BC" w:rsidRPr="004A4BD8" w:rsidRDefault="004A4BD8" w:rsidP="00974C9F">
      <w:pPr>
        <w:ind w:left="-284"/>
        <w:jc w:val="both"/>
        <w:rPr>
          <w:lang w:val="en-GB"/>
        </w:rPr>
      </w:pPr>
      <w:r w:rsidRPr="004A4BD8">
        <w:rPr>
          <w:lang w:val="en-GB"/>
        </w:rPr>
        <w:lastRenderedPageBreak/>
        <w:t xml:space="preserve">It is possible to conclude that in Croatia support is provided to the third-country nationals during the waiting period pending a detention decision in form of basic healthcare, legal aid, social support and psychological support. Support is provided in both international protection </w:t>
      </w:r>
      <w:proofErr w:type="gramStart"/>
      <w:r w:rsidRPr="004A4BD8">
        <w:rPr>
          <w:lang w:val="en-GB"/>
        </w:rPr>
        <w:t>ad</w:t>
      </w:r>
      <w:proofErr w:type="gramEnd"/>
      <w:r w:rsidRPr="004A4BD8">
        <w:rPr>
          <w:lang w:val="en-GB"/>
        </w:rPr>
        <w:t xml:space="preserve"> return procedure, with the exception of social support which is only given during the international protection procedure. </w:t>
      </w:r>
    </w:p>
    <w:p w:rsidR="004A4BD8" w:rsidRPr="004A4BD8" w:rsidRDefault="004A4BD8" w:rsidP="00974C9F">
      <w:pPr>
        <w:jc w:val="both"/>
        <w:rPr>
          <w:lang w:val="en-GB"/>
        </w:rPr>
        <w:sectPr w:rsidR="004A4BD8" w:rsidRPr="004A4BD8" w:rsidSect="004A4BD8">
          <w:type w:val="continuous"/>
          <w:pgSz w:w="11906" w:h="16838"/>
          <w:pgMar w:top="1417" w:right="1417" w:bottom="1417" w:left="1417" w:header="708" w:footer="282" w:gutter="0"/>
          <w:cols w:num="2" w:space="708"/>
          <w:docGrid w:linePitch="360"/>
          <w15:footnoteColumns w:val="1"/>
        </w:sectPr>
      </w:pPr>
    </w:p>
    <w:p w:rsidR="00291D95" w:rsidRPr="004A4BD8" w:rsidRDefault="004A4BD8" w:rsidP="00974C9F">
      <w:pPr>
        <w:jc w:val="both"/>
        <w:rPr>
          <w:lang w:val="en-GB"/>
        </w:rPr>
      </w:pPr>
      <w:r w:rsidRPr="004A4BD8">
        <w:rPr>
          <w:rFonts w:eastAsia="Times New Roman" w:cstheme="minorHAnsi"/>
          <w:i/>
          <w:noProof/>
          <w:color w:val="000000"/>
          <w:sz w:val="20"/>
          <w:szCs w:val="20"/>
          <w:lang w:eastAsia="hr-HR"/>
        </w:rPr>
        <w:lastRenderedPageBreak/>
        <mc:AlternateContent>
          <mc:Choice Requires="wps">
            <w:drawing>
              <wp:anchor distT="0" distB="0" distL="114300" distR="114300" simplePos="0" relativeHeight="251699200" behindDoc="0" locked="0" layoutInCell="1" allowOverlap="1" wp14:anchorId="62867452" wp14:editId="5B296752">
                <wp:simplePos x="0" y="0"/>
                <wp:positionH relativeFrom="margin">
                  <wp:posOffset>-956945</wp:posOffset>
                </wp:positionH>
                <wp:positionV relativeFrom="paragraph">
                  <wp:posOffset>191135</wp:posOffset>
                </wp:positionV>
                <wp:extent cx="7610475" cy="476250"/>
                <wp:effectExtent l="38100" t="38100" r="104775" b="95250"/>
                <wp:wrapNone/>
                <wp:docPr id="10" name="Tekstni okvir 10"/>
                <wp:cNvGraphicFramePr/>
                <a:graphic xmlns:a="http://schemas.openxmlformats.org/drawingml/2006/main">
                  <a:graphicData uri="http://schemas.microsoft.com/office/word/2010/wordprocessingShape">
                    <wps:wsp>
                      <wps:cNvSpPr txBox="1"/>
                      <wps:spPr>
                        <a:xfrm>
                          <a:off x="0" y="0"/>
                          <a:ext cx="7610475" cy="476250"/>
                        </a:xfrm>
                        <a:prstGeom prst="rect">
                          <a:avLst/>
                        </a:prstGeom>
                        <a:solidFill>
                          <a:srgbClr val="00B0F0"/>
                        </a:solidFill>
                        <a:ln w="6350">
                          <a:noFill/>
                        </a:ln>
                        <a:effectLst>
                          <a:outerShdw blurRad="50800" dist="38100" dir="2700000" algn="tl" rotWithShape="0">
                            <a:prstClr val="black">
                              <a:alpha val="40000"/>
                            </a:prstClr>
                          </a:outerShdw>
                        </a:effectLst>
                      </wps:spPr>
                      <wps:txbx>
                        <w:txbxContent>
                          <w:p w:rsidR="00291D95" w:rsidRPr="002320FF" w:rsidRDefault="00291D95" w:rsidP="004A4BD8">
                            <w:pPr>
                              <w:jc w:val="center"/>
                              <w:rPr>
                                <w:b/>
                                <w:color w:val="FFFFFF" w:themeColor="background1"/>
                                <w:sz w:val="24"/>
                                <w:lang w:val="en-GB"/>
                              </w:rPr>
                            </w:pPr>
                            <w:r w:rsidRPr="002320FF">
                              <w:rPr>
                                <w:b/>
                                <w:color w:val="FFFFFF" w:themeColor="background1"/>
                                <w:sz w:val="24"/>
                                <w:lang w:val="en-GB"/>
                              </w:rPr>
                              <w:t xml:space="preserve">Impact of detention and alternatives to detention on the </w:t>
                            </w:r>
                            <w:r w:rsidR="00A601E7" w:rsidRPr="002320FF">
                              <w:rPr>
                                <w:b/>
                                <w:color w:val="FFFFFF" w:themeColor="background1"/>
                                <w:sz w:val="24"/>
                                <w:lang w:val="en-GB"/>
                              </w:rPr>
                              <w:t>effectiveness</w:t>
                            </w:r>
                            <w:r w:rsidRPr="002320FF">
                              <w:rPr>
                                <w:b/>
                                <w:color w:val="FFFFFF" w:themeColor="background1"/>
                                <w:sz w:val="24"/>
                                <w:lang w:val="en-GB"/>
                              </w:rPr>
                              <w:t xml:space="preserve"> of return and international protection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2867452" id="Tekstni okvir 10" o:spid="_x0000_s1031" type="#_x0000_t202" style="position:absolute;left:0;text-align:left;margin-left:-75.35pt;margin-top:15.05pt;width:599.25pt;height:3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" fillcolor="#00b0f0" stroked="f" strokeweight=".5pt">
                <v:shadow on="t" color="black" opacity="26214f" origin="-.5,-.5" offset=".74836mm,.74836mm"/>
                <v:textbox>
                  <w:txbxContent>
                    <w:p w:rsidR="00291D95" w:rsidRPr="002320FF" w:rsidRDefault="00291D95" w:rsidP="004A4BD8">
                      <w:pPr>
                        <w:jc w:val="center"/>
                        <w:rPr>
                          <w:b/>
                          <w:color w:val="FFFFFF" w:themeColor="background1"/>
                          <w:sz w:val="24"/>
                          <w:lang w:val="en-GB"/>
                        </w:rPr>
                      </w:pPr>
                      <w:r w:rsidRPr="002320FF">
                        <w:rPr>
                          <w:b/>
                          <w:color w:val="FFFFFF" w:themeColor="background1"/>
                          <w:sz w:val="24"/>
                          <w:lang w:val="en-GB"/>
                        </w:rPr>
                        <w:t xml:space="preserve">Impact of detention and alternatives to detention on the </w:t>
                      </w:r>
                      <w:r w:rsidR="00A601E7" w:rsidRPr="002320FF">
                        <w:rPr>
                          <w:b/>
                          <w:color w:val="FFFFFF" w:themeColor="background1"/>
                          <w:sz w:val="24"/>
                          <w:lang w:val="en-GB"/>
                        </w:rPr>
                        <w:t>effectiveness</w:t>
                      </w:r>
                      <w:r w:rsidRPr="002320FF">
                        <w:rPr>
                          <w:b/>
                          <w:color w:val="FFFFFF" w:themeColor="background1"/>
                          <w:sz w:val="24"/>
                          <w:lang w:val="en-GB"/>
                        </w:rPr>
                        <w:t xml:space="preserve"> of return and international protection procedures</w:t>
                      </w:r>
                    </w:p>
                  </w:txbxContent>
                </v:textbox>
                <w10:wrap anchorx="margin"/>
              </v:shape>
            </w:pict>
          </mc:Fallback>
        </mc:AlternateContent>
      </w:r>
    </w:p>
    <w:p w:rsidR="004A4BD8" w:rsidRDefault="004A4BD8" w:rsidP="00974C9F">
      <w:pPr>
        <w:jc w:val="both"/>
        <w:rPr>
          <w:lang w:val="en-GB"/>
        </w:rPr>
      </w:pPr>
    </w:p>
    <w:p w:rsidR="00291D95" w:rsidRDefault="00291D95" w:rsidP="00974C9F">
      <w:pPr>
        <w:jc w:val="both"/>
        <w:rPr>
          <w:lang w:val="en-GB"/>
        </w:rPr>
      </w:pPr>
    </w:p>
    <w:p w:rsidR="008B49C7" w:rsidRDefault="008B49C7" w:rsidP="00974C9F">
      <w:pPr>
        <w:jc w:val="both"/>
        <w:rPr>
          <w:lang w:val="en-GB"/>
        </w:rPr>
        <w:sectPr w:rsidR="008B49C7" w:rsidSect="00653208">
          <w:type w:val="continuous"/>
          <w:pgSz w:w="11906" w:h="16838"/>
          <w:pgMar w:top="1417" w:right="1417" w:bottom="1417" w:left="1417" w:header="708" w:footer="282" w:gutter="0"/>
          <w:cols w:space="708"/>
          <w:docGrid w:linePitch="360"/>
          <w15:footnoteColumns w:val="1"/>
        </w:sectPr>
      </w:pPr>
    </w:p>
    <w:p w:rsidR="0003625E" w:rsidRDefault="00A601E7" w:rsidP="00974C9F">
      <w:pPr>
        <w:jc w:val="both"/>
        <w:rPr>
          <w:lang w:val="en-GB"/>
        </w:rPr>
      </w:pPr>
      <w:r>
        <w:rPr>
          <w:lang w:val="en-GB"/>
        </w:rPr>
        <w:lastRenderedPageBreak/>
        <w:t xml:space="preserve">Effectiveness of international protection and return procedures in line with the criteria identified in Council of Europe guidance is considered against three key indicators: ensure the compliance with migration procedures, uphold fundamental rights and improve the cost-effectiveness of migration management. </w:t>
      </w:r>
    </w:p>
    <w:p w:rsidR="0003625E" w:rsidRDefault="00A601E7" w:rsidP="00974C9F">
      <w:pPr>
        <w:jc w:val="both"/>
        <w:rPr>
          <w:lang w:val="en-GB"/>
        </w:rPr>
      </w:pPr>
      <w:r>
        <w:rPr>
          <w:lang w:val="en-GB"/>
        </w:rPr>
        <w:t xml:space="preserve">Ensuring the compliance with migration procedures assumes that detention and alternatives to detention should reduce the rate of absconding of asylum applicants and returnees and encourage their collaboration and improve the effectiveness of the procedures. However, study found that no direct causation can be established between detention and alternatives and compliance with migration procedures as it may be influenced by several factors. </w:t>
      </w:r>
      <w:r w:rsidR="00C15738">
        <w:rPr>
          <w:lang w:val="en-GB"/>
        </w:rPr>
        <w:t>It is worth noting that three Member States use detention on a much wider scale in the international protection procedure,</w:t>
      </w:r>
      <w:r w:rsidR="00C15738">
        <w:rPr>
          <w:rStyle w:val="Referencafusnote"/>
          <w:lang w:val="en-GB"/>
        </w:rPr>
        <w:footnoteReference w:id="59"/>
      </w:r>
      <w:r w:rsidR="00C15738">
        <w:rPr>
          <w:lang w:val="en-GB"/>
        </w:rPr>
        <w:t xml:space="preserve"> while only two Member States use alternatives to detention more frequently.</w:t>
      </w:r>
      <w:r w:rsidR="00C15738">
        <w:rPr>
          <w:rStyle w:val="Referencafusnote"/>
          <w:lang w:val="en-GB"/>
        </w:rPr>
        <w:footnoteReference w:id="60"/>
      </w:r>
      <w:r w:rsidR="00C15738">
        <w:rPr>
          <w:lang w:val="en-GB"/>
        </w:rPr>
        <w:t xml:space="preserve"> </w:t>
      </w:r>
    </w:p>
    <w:p w:rsidR="00536D1A" w:rsidRDefault="00C15738" w:rsidP="00974C9F">
      <w:pPr>
        <w:jc w:val="both"/>
        <w:rPr>
          <w:lang w:val="en-GB"/>
        </w:rPr>
      </w:pPr>
      <w:r>
        <w:rPr>
          <w:lang w:val="en-GB"/>
        </w:rPr>
        <w:lastRenderedPageBreak/>
        <w:t>Data provided suggests that de</w:t>
      </w:r>
      <w:r w:rsidR="00974C9F">
        <w:rPr>
          <w:lang w:val="en-GB"/>
        </w:rPr>
        <w:t>tention may have a bigger impac</w:t>
      </w:r>
      <w:r>
        <w:rPr>
          <w:lang w:val="en-GB"/>
        </w:rPr>
        <w:t xml:space="preserve">t on reducing absconding rates, while alternatives to </w:t>
      </w:r>
      <w:r w:rsidR="00974C9F">
        <w:rPr>
          <w:lang w:val="en-GB"/>
        </w:rPr>
        <w:t xml:space="preserve">detention are often associated with shorter status determination and higher appeal rates. </w:t>
      </w:r>
      <w:r>
        <w:rPr>
          <w:lang w:val="en-GB"/>
        </w:rPr>
        <w:t>It was noted by few Member States that return procedures may be more efficient when using detention in comparison to alternative measures.</w:t>
      </w:r>
      <w:r>
        <w:rPr>
          <w:rStyle w:val="Referencafusnote"/>
          <w:lang w:val="en-GB"/>
        </w:rPr>
        <w:footnoteReference w:id="61"/>
      </w:r>
      <w:r w:rsidR="00974C9F">
        <w:rPr>
          <w:lang w:val="en-GB"/>
        </w:rPr>
        <w:t xml:space="preserve"> </w:t>
      </w:r>
    </w:p>
    <w:p w:rsidR="00536D1A" w:rsidRDefault="00974C9F" w:rsidP="00974C9F">
      <w:pPr>
        <w:jc w:val="both"/>
        <w:rPr>
          <w:lang w:val="en-GB"/>
        </w:rPr>
      </w:pPr>
      <w:r>
        <w:rPr>
          <w:lang w:val="en-GB"/>
        </w:rPr>
        <w:t xml:space="preserve">Upholding fundamental rights in the context of detention and alternatives to detention assures effectiveness if fundamental rights are protected and appropriate safeguards are offered. </w:t>
      </w:r>
      <w:r w:rsidR="00167672">
        <w:rPr>
          <w:lang w:val="en-GB"/>
        </w:rPr>
        <w:t xml:space="preserve">All of the Member States participating in the study offer right to healthcare in the detention, </w:t>
      </w:r>
      <w:r w:rsidR="00E95392">
        <w:rPr>
          <w:lang w:val="en-GB"/>
        </w:rPr>
        <w:t xml:space="preserve">with minor differences between detention and alternatives to detention. </w:t>
      </w:r>
      <w:r w:rsidR="00167672">
        <w:rPr>
          <w:lang w:val="en-GB"/>
        </w:rPr>
        <w:t xml:space="preserve">Emergency healthcare is provided in all of the Member States, while some Member States offer basic healthcare or even access to more specialised care. </w:t>
      </w:r>
    </w:p>
    <w:p w:rsidR="00807080" w:rsidRDefault="00E95392" w:rsidP="00974C9F">
      <w:pPr>
        <w:jc w:val="both"/>
        <w:rPr>
          <w:lang w:val="en-GB"/>
        </w:rPr>
      </w:pPr>
      <w:r>
        <w:rPr>
          <w:lang w:val="en-GB"/>
        </w:rPr>
        <w:t xml:space="preserve">Right to legal aid, as well as the right to be heard, is offered in all of the Member States on a mandatory basis in detention, but not in alternatives to detention. Legal aid is </w:t>
      </w:r>
      <w:r>
        <w:rPr>
          <w:lang w:val="en-GB"/>
        </w:rPr>
        <w:lastRenderedPageBreak/>
        <w:t xml:space="preserve">guaranteed in alternatives to detention in </w:t>
      </w:r>
      <w:r w:rsidR="00E76F1F">
        <w:rPr>
          <w:lang w:val="en-GB"/>
        </w:rPr>
        <w:t>21 Member States,</w:t>
      </w:r>
      <w:r w:rsidR="00E76F1F">
        <w:rPr>
          <w:rStyle w:val="Referencafusnote"/>
          <w:lang w:val="en-GB"/>
        </w:rPr>
        <w:footnoteReference w:id="62"/>
      </w:r>
      <w:r w:rsidR="00E76F1F">
        <w:rPr>
          <w:lang w:val="en-GB"/>
        </w:rPr>
        <w:t xml:space="preserve"> while right to be heard is offered in 23 Member States.</w:t>
      </w:r>
      <w:r w:rsidR="00E76F1F">
        <w:rPr>
          <w:rStyle w:val="Referencafusnote"/>
          <w:lang w:val="en-GB"/>
        </w:rPr>
        <w:footnoteReference w:id="63"/>
      </w:r>
      <w:r w:rsidR="00E76F1F">
        <w:rPr>
          <w:lang w:val="en-GB"/>
        </w:rPr>
        <w:t xml:space="preserve"> </w:t>
      </w:r>
    </w:p>
    <w:p w:rsidR="00807080" w:rsidRDefault="00E76F1F" w:rsidP="00974C9F">
      <w:pPr>
        <w:jc w:val="both"/>
        <w:rPr>
          <w:lang w:val="en-GB"/>
        </w:rPr>
      </w:pPr>
      <w:r>
        <w:rPr>
          <w:lang w:val="en-GB"/>
        </w:rPr>
        <w:t xml:space="preserve">Legal aid is provided free of charge in some of the Member States, while in </w:t>
      </w:r>
      <w:r w:rsidRPr="00E76F1F">
        <w:rPr>
          <w:lang w:val="en-GB"/>
        </w:rPr>
        <w:t>Croatia this only applies to detention during the international protection procedure, and in return procedure in cases prescribed by the law.</w:t>
      </w:r>
      <w:r>
        <w:rPr>
          <w:lang w:val="en-GB"/>
        </w:rPr>
        <w:t xml:space="preserve"> It is also worth noting that Croatia and several other Member States have the explicit obligation to inform the migrants of their right to legal aid.</w:t>
      </w:r>
      <w:r>
        <w:rPr>
          <w:rStyle w:val="Referencafusnote"/>
          <w:lang w:val="en-GB"/>
        </w:rPr>
        <w:footnoteReference w:id="64"/>
      </w:r>
      <w:r>
        <w:rPr>
          <w:lang w:val="en-GB"/>
        </w:rPr>
        <w:t xml:space="preserve"> </w:t>
      </w:r>
    </w:p>
    <w:p w:rsidR="00A601E7" w:rsidRDefault="00225B54" w:rsidP="00974C9F">
      <w:pPr>
        <w:jc w:val="both"/>
        <w:rPr>
          <w:lang w:val="en-GB"/>
        </w:rPr>
      </w:pPr>
      <w:r>
        <w:rPr>
          <w:lang w:val="en-GB"/>
        </w:rPr>
        <w:t xml:space="preserve">Right to be heard </w:t>
      </w:r>
      <w:r w:rsidR="00B85E84">
        <w:rPr>
          <w:lang w:val="en-GB"/>
        </w:rPr>
        <w:t xml:space="preserve">is </w:t>
      </w:r>
      <w:r>
        <w:rPr>
          <w:lang w:val="en-GB"/>
        </w:rPr>
        <w:t xml:space="preserve">guaranteed </w:t>
      </w:r>
      <w:r w:rsidR="00B85E84">
        <w:rPr>
          <w:lang w:val="en-GB"/>
        </w:rPr>
        <w:t xml:space="preserve">in 22 Member States </w:t>
      </w:r>
      <w:r>
        <w:rPr>
          <w:lang w:val="en-GB"/>
        </w:rPr>
        <w:t>by ensuring access to a court hearing, giving third-country nationals a possibility to present their opinion and objections through formal interviews,</w:t>
      </w:r>
      <w:r>
        <w:rPr>
          <w:rStyle w:val="Referencafusnote"/>
          <w:lang w:val="en-GB"/>
        </w:rPr>
        <w:footnoteReference w:id="65"/>
      </w:r>
      <w:r>
        <w:rPr>
          <w:lang w:val="en-GB"/>
        </w:rPr>
        <w:t xml:space="preserve"> </w:t>
      </w:r>
      <w:r w:rsidR="00B85E84">
        <w:rPr>
          <w:lang w:val="en-GB"/>
        </w:rPr>
        <w:t xml:space="preserve">in 14 Member States right is guaranteed by </w:t>
      </w:r>
      <w:r>
        <w:rPr>
          <w:lang w:val="en-GB"/>
        </w:rPr>
        <w:t xml:space="preserve">ensuring the possibility to communicate without impediment with </w:t>
      </w:r>
      <w:r>
        <w:rPr>
          <w:lang w:val="en-GB"/>
        </w:rPr>
        <w:lastRenderedPageBreak/>
        <w:t>external parties,</w:t>
      </w:r>
      <w:r w:rsidR="00B85E84">
        <w:rPr>
          <w:rStyle w:val="Referencafusnote"/>
          <w:lang w:val="en-GB"/>
        </w:rPr>
        <w:footnoteReference w:id="66"/>
      </w:r>
      <w:r>
        <w:rPr>
          <w:lang w:val="en-GB"/>
        </w:rPr>
        <w:t xml:space="preserve"> and </w:t>
      </w:r>
      <w:r w:rsidR="00B85E84">
        <w:rPr>
          <w:lang w:val="en-GB"/>
        </w:rPr>
        <w:t xml:space="preserve">in 12 Member States is guaranteed </w:t>
      </w:r>
      <w:r>
        <w:rPr>
          <w:lang w:val="en-GB"/>
        </w:rPr>
        <w:t>by ensuring access to information.</w:t>
      </w:r>
      <w:r w:rsidR="00B85E84">
        <w:rPr>
          <w:rStyle w:val="Referencafusnote"/>
          <w:lang w:val="en-GB"/>
        </w:rPr>
        <w:footnoteReference w:id="67"/>
      </w:r>
      <w:r w:rsidR="00B85E84">
        <w:rPr>
          <w:lang w:val="en-GB"/>
        </w:rPr>
        <w:t xml:space="preserve"> Some of the Member States reported additional services offered to third-country nationals correlated to the condition of detention including the right to external visitation,</w:t>
      </w:r>
      <w:r w:rsidR="00B85E84">
        <w:rPr>
          <w:rStyle w:val="Referencafusnote"/>
          <w:lang w:val="en-GB"/>
        </w:rPr>
        <w:footnoteReference w:id="68"/>
      </w:r>
      <w:r w:rsidR="00B85E84">
        <w:rPr>
          <w:lang w:val="en-GB"/>
        </w:rPr>
        <w:t xml:space="preserve"> the right to send and receive mail correspondence,</w:t>
      </w:r>
      <w:r w:rsidR="00F93973">
        <w:rPr>
          <w:rStyle w:val="Referencafusnote"/>
          <w:lang w:val="en-GB"/>
        </w:rPr>
        <w:footnoteReference w:id="69"/>
      </w:r>
      <w:r w:rsidR="00B85E84">
        <w:rPr>
          <w:lang w:val="en-GB"/>
        </w:rPr>
        <w:t xml:space="preserve"> and the right to social and psychological counselling.</w:t>
      </w:r>
      <w:r w:rsidR="00F93973">
        <w:rPr>
          <w:rStyle w:val="Referencafusnote"/>
          <w:lang w:val="en-GB"/>
        </w:rPr>
        <w:footnoteReference w:id="70"/>
      </w:r>
      <w:r w:rsidR="00B85E84">
        <w:rPr>
          <w:lang w:val="en-GB"/>
        </w:rPr>
        <w:t xml:space="preserve"> </w:t>
      </w:r>
    </w:p>
    <w:p w:rsidR="00FF63F6" w:rsidRDefault="00F93973" w:rsidP="00974C9F">
      <w:pPr>
        <w:jc w:val="both"/>
        <w:rPr>
          <w:lang w:val="en-GB"/>
        </w:rPr>
      </w:pPr>
      <w:r>
        <w:rPr>
          <w:lang w:val="en-GB"/>
        </w:rPr>
        <w:t>Third indicator on the cost-effectiveness of migration management is based on</w:t>
      </w:r>
      <w:r w:rsidR="008B49C7">
        <w:rPr>
          <w:lang w:val="en-GB"/>
        </w:rPr>
        <w:t xml:space="preserve"> three</w:t>
      </w:r>
      <w:r>
        <w:rPr>
          <w:lang w:val="en-GB"/>
        </w:rPr>
        <w:t xml:space="preserve"> independent researches</w:t>
      </w:r>
      <w:r w:rsidR="008B49C7">
        <w:rPr>
          <w:lang w:val="en-GB"/>
        </w:rPr>
        <w:t xml:space="preserve"> </w:t>
      </w:r>
      <w:r>
        <w:rPr>
          <w:lang w:val="en-GB"/>
        </w:rPr>
        <w:t>which</w:t>
      </w:r>
      <w:r w:rsidR="008B49C7">
        <w:rPr>
          <w:lang w:val="en-GB"/>
        </w:rPr>
        <w:t xml:space="preserve"> generally</w:t>
      </w:r>
      <w:r>
        <w:rPr>
          <w:lang w:val="en-GB"/>
        </w:rPr>
        <w:t xml:space="preserve"> found that detention is more effective</w:t>
      </w:r>
      <w:r w:rsidR="008B49C7">
        <w:rPr>
          <w:lang w:val="en-GB"/>
        </w:rPr>
        <w:t xml:space="preserve"> in regards to compliance with migration procedures</w:t>
      </w:r>
      <w:r>
        <w:rPr>
          <w:lang w:val="en-GB"/>
        </w:rPr>
        <w:t xml:space="preserve">, however </w:t>
      </w:r>
      <w:r w:rsidR="008B49C7">
        <w:rPr>
          <w:lang w:val="en-GB"/>
        </w:rPr>
        <w:t xml:space="preserve">most of them concluded that detention is </w:t>
      </w:r>
      <w:r w:rsidR="00807080">
        <w:rPr>
          <w:lang w:val="en-GB"/>
        </w:rPr>
        <w:t>costlier</w:t>
      </w:r>
      <w:r w:rsidR="008B49C7">
        <w:rPr>
          <w:lang w:val="en-GB"/>
        </w:rPr>
        <w:t xml:space="preserve"> then the alternatives to detention. </w:t>
      </w:r>
    </w:p>
    <w:p w:rsidR="008B49C7" w:rsidRDefault="008B49C7" w:rsidP="00A601E7">
      <w:pPr>
        <w:rPr>
          <w:lang w:val="en-GB"/>
        </w:rPr>
      </w:pPr>
    </w:p>
    <w:p w:rsidR="002320FF" w:rsidRDefault="002320FF" w:rsidP="00A601E7">
      <w:pPr>
        <w:rPr>
          <w:lang w:val="en-GB"/>
        </w:rPr>
        <w:sectPr w:rsidR="002320FF" w:rsidSect="008B49C7">
          <w:type w:val="continuous"/>
          <w:pgSz w:w="11906" w:h="16838"/>
          <w:pgMar w:top="1417" w:right="1417" w:bottom="1417" w:left="1417" w:header="708" w:footer="282" w:gutter="0"/>
          <w:cols w:num="2" w:space="708"/>
          <w:docGrid w:linePitch="360"/>
          <w15:footnoteColumns w:val="1"/>
        </w:sectPr>
      </w:pPr>
    </w:p>
    <w:p w:rsidR="00A601E7" w:rsidRDefault="002320FF" w:rsidP="00A601E7">
      <w:pPr>
        <w:rPr>
          <w:lang w:val="en-GB"/>
        </w:rPr>
      </w:pPr>
      <w:r w:rsidRPr="004A4BD8">
        <w:rPr>
          <w:rFonts w:eastAsia="Times New Roman" w:cstheme="minorHAnsi"/>
          <w:i/>
          <w:noProof/>
          <w:color w:val="000000"/>
          <w:sz w:val="20"/>
          <w:szCs w:val="20"/>
          <w:lang w:eastAsia="hr-HR"/>
        </w:rPr>
        <w:lastRenderedPageBreak/>
        <mc:AlternateContent>
          <mc:Choice Requires="wps">
            <w:drawing>
              <wp:anchor distT="0" distB="0" distL="114300" distR="114300" simplePos="0" relativeHeight="251701248" behindDoc="0" locked="0" layoutInCell="1" allowOverlap="1" wp14:anchorId="27BA4BB0" wp14:editId="30F66BF7">
                <wp:simplePos x="0" y="0"/>
                <wp:positionH relativeFrom="margin">
                  <wp:align>center</wp:align>
                </wp:positionH>
                <wp:positionV relativeFrom="paragraph">
                  <wp:posOffset>334645</wp:posOffset>
                </wp:positionV>
                <wp:extent cx="7695210" cy="350874"/>
                <wp:effectExtent l="38100" t="38100" r="96520" b="87630"/>
                <wp:wrapNone/>
                <wp:docPr id="4" name="Tekstni okvir 4"/>
                <wp:cNvGraphicFramePr/>
                <a:graphic xmlns:a="http://schemas.openxmlformats.org/drawingml/2006/main">
                  <a:graphicData uri="http://schemas.microsoft.com/office/word/2010/wordprocessingShape">
                    <wps:wsp>
                      <wps:cNvSpPr txBox="1"/>
                      <wps:spPr>
                        <a:xfrm>
                          <a:off x="0" y="0"/>
                          <a:ext cx="7695210" cy="350874"/>
                        </a:xfrm>
                        <a:prstGeom prst="rect">
                          <a:avLst/>
                        </a:prstGeom>
                        <a:solidFill>
                          <a:srgbClr val="00B0F0"/>
                        </a:solidFill>
                        <a:ln w="6350">
                          <a:noFill/>
                        </a:ln>
                        <a:effectLst>
                          <a:outerShdw blurRad="50800" dist="38100" dir="2700000" algn="tl" rotWithShape="0">
                            <a:prstClr val="black">
                              <a:alpha val="40000"/>
                            </a:prstClr>
                          </a:outerShdw>
                        </a:effectLst>
                      </wps:spPr>
                      <wps:txbx>
                        <w:txbxContent>
                          <w:p w:rsidR="008F28AC" w:rsidRPr="002320FF" w:rsidRDefault="008F28AC" w:rsidP="008F28AC">
                            <w:pPr>
                              <w:jc w:val="center"/>
                              <w:rPr>
                                <w:b/>
                                <w:color w:val="FFFFFF" w:themeColor="background1"/>
                                <w:sz w:val="24"/>
                              </w:rPr>
                            </w:pPr>
                            <w:proofErr w:type="spellStart"/>
                            <w:r w:rsidRPr="002320FF">
                              <w:rPr>
                                <w:b/>
                                <w:color w:val="FFFFFF" w:themeColor="background1"/>
                                <w:sz w:val="24"/>
                              </w:rPr>
                              <w:t>Conclusions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7BA4BB0" id="Tekstni okvir 4" o:spid="_x0000_s1032" type="#_x0000_t202" style="position:absolute;margin-left:0;margin-top:26.35pt;width:605.9pt;height:27.6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" fillcolor="#00b0f0" stroked="f" strokeweight=".5pt">
                <v:shadow on="t" color="black" opacity="26214f" origin="-.5,-.5" offset=".74836mm,.74836mm"/>
                <v:textbox>
                  <w:txbxContent>
                    <w:p w:rsidR="008F28AC" w:rsidRPr="002320FF" w:rsidRDefault="008F28AC" w:rsidP="008F28AC">
                      <w:pPr>
                        <w:jc w:val="center"/>
                        <w:rPr>
                          <w:b/>
                          <w:color w:val="FFFFFF" w:themeColor="background1"/>
                          <w:sz w:val="24"/>
                        </w:rPr>
                      </w:pPr>
                      <w:proofErr w:type="spellStart"/>
                      <w:r w:rsidRPr="002320FF">
                        <w:rPr>
                          <w:b/>
                          <w:color w:val="FFFFFF" w:themeColor="background1"/>
                          <w:sz w:val="24"/>
                        </w:rPr>
                        <w:t>Conclusions</w:t>
                      </w:r>
                      <w:proofErr w:type="spellEnd"/>
                    </w:p>
                  </w:txbxContent>
                </v:textbox>
                <w10:wrap anchorx="margin"/>
              </v:shape>
            </w:pict>
          </mc:Fallback>
        </mc:AlternateContent>
      </w:r>
    </w:p>
    <w:p w:rsidR="002320FF" w:rsidRDefault="002320FF" w:rsidP="00A601E7">
      <w:pPr>
        <w:rPr>
          <w:lang w:val="en-GB"/>
        </w:rPr>
      </w:pPr>
    </w:p>
    <w:p w:rsidR="002320FF" w:rsidRDefault="002320FF" w:rsidP="00A601E7">
      <w:pPr>
        <w:rPr>
          <w:lang w:val="en-GB"/>
        </w:rPr>
        <w:sectPr w:rsidR="002320FF" w:rsidSect="00653208">
          <w:type w:val="continuous"/>
          <w:pgSz w:w="11906" w:h="16838"/>
          <w:pgMar w:top="1417" w:right="1417" w:bottom="1417" w:left="1417" w:header="708" w:footer="282" w:gutter="0"/>
          <w:cols w:space="708"/>
          <w:docGrid w:linePitch="360"/>
          <w15:footnoteColumns w:val="1"/>
        </w:sectPr>
      </w:pPr>
    </w:p>
    <w:p w:rsidR="00FF63F6" w:rsidRDefault="00FF63F6" w:rsidP="002320FF">
      <w:pPr>
        <w:jc w:val="both"/>
        <w:rPr>
          <w:lang w:val="en-GB"/>
        </w:rPr>
      </w:pPr>
    </w:p>
    <w:p w:rsidR="00FF63F6" w:rsidRDefault="008F28AC" w:rsidP="002320FF">
      <w:pPr>
        <w:jc w:val="both"/>
        <w:rPr>
          <w:lang w:val="en-GB"/>
        </w:rPr>
      </w:pPr>
      <w:r>
        <w:rPr>
          <w:lang w:val="en-GB"/>
        </w:rPr>
        <w:t xml:space="preserve">Overall it is possible to conclude that all of the Member States have available different types of alternative to detention established in their national legal framework. It is important to emphasize that if the grounds for detention exist, alternatives to detention are always imposed on the basis of individual </w:t>
      </w:r>
    </w:p>
    <w:p w:rsidR="00FF63F6" w:rsidRDefault="00FF63F6" w:rsidP="002320FF">
      <w:pPr>
        <w:jc w:val="both"/>
        <w:rPr>
          <w:lang w:val="en-GB"/>
        </w:rPr>
      </w:pPr>
    </w:p>
    <w:p w:rsidR="00A601E7" w:rsidRDefault="008F28AC" w:rsidP="002320FF">
      <w:pPr>
        <w:jc w:val="both"/>
        <w:rPr>
          <w:lang w:val="en-GB"/>
        </w:rPr>
      </w:pPr>
      <w:r>
        <w:rPr>
          <w:lang w:val="en-GB"/>
        </w:rPr>
        <w:t>circumstances. Member States have several assessment procedures in place in order to determine the feasibility of detention, both in international protection and return procedure. It was established by the Study that some of the evidence suggests that alternatives to detention present a higher risk of absconding compared to detention</w:t>
      </w:r>
      <w:r w:rsidR="002320FF">
        <w:rPr>
          <w:lang w:val="en-GB"/>
        </w:rPr>
        <w:t>.</w:t>
      </w:r>
    </w:p>
    <w:p w:rsidR="002320FF" w:rsidRDefault="002320FF" w:rsidP="00A1031C">
      <w:pPr>
        <w:jc w:val="both"/>
        <w:rPr>
          <w:lang w:val="en-GB"/>
        </w:rPr>
        <w:sectPr w:rsidR="002320FF" w:rsidSect="002320FF">
          <w:type w:val="continuous"/>
          <w:pgSz w:w="11906" w:h="16838"/>
          <w:pgMar w:top="1417" w:right="1417" w:bottom="1417" w:left="1417" w:header="708" w:footer="282" w:gutter="0"/>
          <w:cols w:num="2" w:space="708"/>
          <w:docGrid w:linePitch="360"/>
          <w15:footnoteColumns w:val="1"/>
        </w:sectPr>
      </w:pPr>
    </w:p>
    <w:p w:rsidR="009C3C70" w:rsidRPr="004A4BD8" w:rsidRDefault="009C3C70" w:rsidP="00A1031C">
      <w:pPr>
        <w:jc w:val="both"/>
        <w:rPr>
          <w:lang w:val="en-GB"/>
        </w:rPr>
      </w:pPr>
    </w:p>
    <w:sectPr w:rsidR="009C3C70" w:rsidRPr="004A4BD8" w:rsidSect="00653208">
      <w:type w:val="continuous"/>
      <w:pgSz w:w="11906" w:h="16838"/>
      <w:pgMar w:top="1417" w:right="1417" w:bottom="1417" w:left="1417" w:header="708" w:footer="282" w:gutter="0"/>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89D" w:rsidRDefault="00E9089D" w:rsidP="006226CA">
      <w:pPr>
        <w:spacing w:after="0" w:line="240" w:lineRule="auto"/>
      </w:pPr>
      <w:r>
        <w:separator/>
      </w:r>
    </w:p>
  </w:endnote>
  <w:endnote w:type="continuationSeparator" w:id="0">
    <w:p w:rsidR="00E9089D" w:rsidRDefault="00E9089D" w:rsidP="00622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EC Square Sans Pro">
    <w:altName w:val="Calibr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64369"/>
      <w:docPartObj>
        <w:docPartGallery w:val="Page Numbers (Bottom of Page)"/>
        <w:docPartUnique/>
      </w:docPartObj>
    </w:sdtPr>
    <w:sdtEndPr>
      <w:rPr>
        <w:b/>
        <w:color w:val="FFFFFF" w:themeColor="background1"/>
      </w:rPr>
    </w:sdtEndPr>
    <w:sdtContent>
      <w:p w:rsidR="00D16F80" w:rsidRPr="00D16F80" w:rsidRDefault="00D16F80">
        <w:pPr>
          <w:pStyle w:val="Podnoje"/>
          <w:jc w:val="center"/>
          <w:rPr>
            <w:b/>
            <w:color w:val="FFFFFF" w:themeColor="background1"/>
          </w:rPr>
        </w:pPr>
        <w:r w:rsidRPr="00D16F80">
          <w:rPr>
            <w:b/>
            <w:color w:val="FFFFFF" w:themeColor="background1"/>
          </w:rPr>
          <w:fldChar w:fldCharType="begin"/>
        </w:r>
        <w:r w:rsidRPr="00D16F80">
          <w:rPr>
            <w:b/>
            <w:color w:val="FFFFFF" w:themeColor="background1"/>
          </w:rPr>
          <w:instrText>PAGE   \* MERGEFORMAT</w:instrText>
        </w:r>
        <w:r w:rsidRPr="00D16F80">
          <w:rPr>
            <w:b/>
            <w:color w:val="FFFFFF" w:themeColor="background1"/>
          </w:rPr>
          <w:fldChar w:fldCharType="separate"/>
        </w:r>
        <w:r w:rsidR="009E7B91">
          <w:rPr>
            <w:b/>
            <w:noProof/>
            <w:color w:val="FFFFFF" w:themeColor="background1"/>
          </w:rPr>
          <w:t>2</w:t>
        </w:r>
        <w:r w:rsidRPr="00D16F80">
          <w:rPr>
            <w:b/>
            <w:color w:val="FFFFFF" w:themeColor="background1"/>
          </w:rPr>
          <w:fldChar w:fldCharType="end"/>
        </w:r>
      </w:p>
    </w:sdtContent>
  </w:sdt>
  <w:p w:rsidR="00D16F80" w:rsidRDefault="00D16F80">
    <w:pPr>
      <w:pStyle w:val="Podnoje"/>
    </w:pPr>
    <w:r w:rsidRPr="00E1792B">
      <w:rPr>
        <w:rFonts w:ascii="EC Square Sans Pro" w:hAnsi="EC Square Sans Pro"/>
        <w:b/>
        <w:bCs/>
        <w:noProof/>
        <w:color w:val="FFFFFF" w:themeColor="background1"/>
        <w:sz w:val="18"/>
        <w:szCs w:val="18"/>
        <w:lang w:eastAsia="hr-HR"/>
      </w:rPr>
      <mc:AlternateContent>
        <mc:Choice Requires="wps">
          <w:drawing>
            <wp:anchor distT="0" distB="0" distL="114300" distR="114300" simplePos="0" relativeHeight="251661312" behindDoc="1" locked="1" layoutInCell="1" allowOverlap="1" wp14:anchorId="77FCF949" wp14:editId="3EF47096">
              <wp:simplePos x="0" y="0"/>
              <wp:positionH relativeFrom="margin">
                <wp:posOffset>2472055</wp:posOffset>
              </wp:positionH>
              <wp:positionV relativeFrom="page">
                <wp:posOffset>10096500</wp:posOffset>
              </wp:positionV>
              <wp:extent cx="827405" cy="1047115"/>
              <wp:effectExtent l="0" t="0" r="0" b="635"/>
              <wp:wrapNone/>
              <wp:docPr id="2052" name="Rectangle 2052"/>
              <wp:cNvGraphicFramePr/>
              <a:graphic xmlns:a="http://schemas.openxmlformats.org/drawingml/2006/main">
                <a:graphicData uri="http://schemas.microsoft.com/office/word/2010/wordprocessingShape">
                  <wps:wsp>
                    <wps:cNvSpPr/>
                    <wps:spPr>
                      <a:xfrm>
                        <a:off x="0" y="0"/>
                        <a:ext cx="827405" cy="1047115"/>
                      </a:xfrm>
                      <a:prstGeom prst="rect">
                        <a:avLst/>
                      </a:prstGeom>
                      <a:solidFill>
                        <a:srgbClr val="37ACDE"/>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008F4FF" id="Rectangle 2052" o:spid="_x0000_s1026" style="position:absolute;margin-left:194.65pt;margin-top:795pt;width:65.15pt;height:82.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" fillcolor="#37acde" stroked="f" strokeweight="2pt">
              <w10:wrap anchorx="margin" anchory="page"/>
              <w10:anchorlock/>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89D" w:rsidRDefault="00E9089D" w:rsidP="006226CA">
      <w:pPr>
        <w:spacing w:after="0" w:line="240" w:lineRule="auto"/>
      </w:pPr>
      <w:r>
        <w:separator/>
      </w:r>
    </w:p>
  </w:footnote>
  <w:footnote w:type="continuationSeparator" w:id="0">
    <w:p w:rsidR="00E9089D" w:rsidRDefault="00E9089D" w:rsidP="006226CA">
      <w:pPr>
        <w:spacing w:after="0" w:line="240" w:lineRule="auto"/>
      </w:pPr>
      <w:r>
        <w:continuationSeparator/>
      </w:r>
    </w:p>
  </w:footnote>
  <w:footnote w:id="1">
    <w:p w:rsidR="003E322B" w:rsidRPr="006D56E9" w:rsidRDefault="003E322B">
      <w:pPr>
        <w:pStyle w:val="Tekstfusnote"/>
        <w:rPr>
          <w:sz w:val="18"/>
        </w:rPr>
      </w:pPr>
      <w:r w:rsidRPr="006D56E9">
        <w:rPr>
          <w:rStyle w:val="Referencafusnote"/>
          <w:sz w:val="18"/>
        </w:rPr>
        <w:footnoteRef/>
      </w:r>
      <w:r w:rsidRPr="006D56E9">
        <w:rPr>
          <w:sz w:val="18"/>
        </w:rPr>
        <w:t xml:space="preserve"> AT, BE, BG, CY, CZ, DE, EE, EL, ES, FI, FR, HR, HU, IE, IT, LT, </w:t>
      </w:r>
      <w:r w:rsidR="00291D95" w:rsidRPr="006D56E9">
        <w:rPr>
          <w:sz w:val="18"/>
        </w:rPr>
        <w:t>LU, LV, MT, NL, PL, PT, SE, SI, SK.</w:t>
      </w:r>
    </w:p>
  </w:footnote>
  <w:footnote w:id="2">
    <w:p w:rsidR="00FC1349" w:rsidRPr="006D56E9" w:rsidRDefault="00FC1349">
      <w:pPr>
        <w:pStyle w:val="Tekstfusnote"/>
        <w:rPr>
          <w:sz w:val="18"/>
        </w:rPr>
      </w:pPr>
      <w:r w:rsidRPr="006D56E9">
        <w:rPr>
          <w:rStyle w:val="Referencafusnote"/>
          <w:sz w:val="18"/>
        </w:rPr>
        <w:footnoteRef/>
      </w:r>
      <w:r w:rsidRPr="006D56E9">
        <w:rPr>
          <w:sz w:val="18"/>
        </w:rPr>
        <w:t xml:space="preserve"> </w:t>
      </w:r>
      <w:r w:rsidR="001D375C" w:rsidRPr="006D56E9">
        <w:rPr>
          <w:sz w:val="18"/>
        </w:rPr>
        <w:t>AT, CY, DE, EL, FI, FR, HR, IE, NL.</w:t>
      </w:r>
    </w:p>
  </w:footnote>
  <w:footnote w:id="3">
    <w:p w:rsidR="00922DDB" w:rsidRDefault="00922DDB">
      <w:pPr>
        <w:pStyle w:val="Tekstfusnote"/>
      </w:pPr>
      <w:r>
        <w:rPr>
          <w:rStyle w:val="Referencafusnote"/>
        </w:rPr>
        <w:footnoteRef/>
      </w:r>
      <w:r>
        <w:t xml:space="preserve"> AT, BG, FR.</w:t>
      </w:r>
    </w:p>
  </w:footnote>
  <w:footnote w:id="4">
    <w:p w:rsidR="00922DDB" w:rsidRDefault="00922DDB">
      <w:pPr>
        <w:pStyle w:val="Tekstfusnote"/>
      </w:pPr>
      <w:r>
        <w:rPr>
          <w:rStyle w:val="Referencafusnote"/>
        </w:rPr>
        <w:footnoteRef/>
      </w:r>
      <w:r>
        <w:t xml:space="preserve"> LV.</w:t>
      </w:r>
    </w:p>
  </w:footnote>
  <w:footnote w:id="5">
    <w:p w:rsidR="005A7852" w:rsidRPr="006D56E9" w:rsidRDefault="005A7852">
      <w:pPr>
        <w:pStyle w:val="Tekstfusnote"/>
        <w:rPr>
          <w:sz w:val="18"/>
        </w:rPr>
      </w:pPr>
      <w:r w:rsidRPr="006D56E9">
        <w:rPr>
          <w:rStyle w:val="Referencafusnote"/>
          <w:sz w:val="18"/>
        </w:rPr>
        <w:footnoteRef/>
      </w:r>
      <w:r w:rsidRPr="006D56E9">
        <w:rPr>
          <w:sz w:val="18"/>
        </w:rPr>
        <w:t xml:space="preserve"> EL, FR, LU, LV.</w:t>
      </w:r>
    </w:p>
  </w:footnote>
  <w:footnote w:id="6">
    <w:p w:rsidR="005A7852" w:rsidRPr="006D56E9" w:rsidRDefault="005A7852">
      <w:pPr>
        <w:pStyle w:val="Tekstfusnote"/>
        <w:rPr>
          <w:sz w:val="18"/>
        </w:rPr>
      </w:pPr>
      <w:r w:rsidRPr="006D56E9">
        <w:rPr>
          <w:rStyle w:val="Referencafusnote"/>
          <w:sz w:val="18"/>
        </w:rPr>
        <w:footnoteRef/>
      </w:r>
      <w:r w:rsidRPr="006D56E9">
        <w:rPr>
          <w:sz w:val="18"/>
        </w:rPr>
        <w:t xml:space="preserve"> BG, CY, CZ, EE, FR, HR, LT, LU, LV.</w:t>
      </w:r>
    </w:p>
  </w:footnote>
  <w:footnote w:id="7">
    <w:p w:rsidR="00A735C9" w:rsidRPr="006D56E9" w:rsidRDefault="00A735C9">
      <w:pPr>
        <w:pStyle w:val="Tekstfusnote"/>
        <w:rPr>
          <w:sz w:val="18"/>
        </w:rPr>
      </w:pPr>
      <w:r w:rsidRPr="006D56E9">
        <w:rPr>
          <w:rStyle w:val="Referencafusnote"/>
          <w:sz w:val="18"/>
        </w:rPr>
        <w:footnoteRef/>
      </w:r>
      <w:r w:rsidRPr="006D56E9">
        <w:rPr>
          <w:sz w:val="18"/>
        </w:rPr>
        <w:t xml:space="preserve"> CY, CZ, EE, LU.</w:t>
      </w:r>
    </w:p>
  </w:footnote>
  <w:footnote w:id="8">
    <w:p w:rsidR="00A735C9" w:rsidRPr="006D56E9" w:rsidRDefault="00A735C9">
      <w:pPr>
        <w:pStyle w:val="Tekstfusnote"/>
        <w:rPr>
          <w:sz w:val="18"/>
        </w:rPr>
      </w:pPr>
      <w:r w:rsidRPr="006D56E9">
        <w:rPr>
          <w:rStyle w:val="Referencafusnote"/>
          <w:sz w:val="18"/>
        </w:rPr>
        <w:footnoteRef/>
      </w:r>
      <w:r w:rsidRPr="006D56E9">
        <w:rPr>
          <w:sz w:val="18"/>
        </w:rPr>
        <w:t xml:space="preserve"> BG, FR, NL, PL.</w:t>
      </w:r>
    </w:p>
  </w:footnote>
  <w:footnote w:id="9">
    <w:p w:rsidR="005A0F21" w:rsidRPr="006D56E9" w:rsidRDefault="005A0F21">
      <w:pPr>
        <w:pStyle w:val="Tekstfusnote"/>
        <w:rPr>
          <w:sz w:val="18"/>
        </w:rPr>
      </w:pPr>
      <w:r w:rsidRPr="006D56E9">
        <w:rPr>
          <w:rStyle w:val="Referencafusnote"/>
          <w:sz w:val="18"/>
        </w:rPr>
        <w:footnoteRef/>
      </w:r>
      <w:r w:rsidRPr="006D56E9">
        <w:rPr>
          <w:sz w:val="18"/>
        </w:rPr>
        <w:t xml:space="preserve"> AT, BG, CZ, DE, EL, ES, FI, FR, HR, HU, IE, IT, NL, SK.</w:t>
      </w:r>
    </w:p>
  </w:footnote>
  <w:footnote w:id="10">
    <w:p w:rsidR="005A0F21" w:rsidRPr="006D56E9" w:rsidRDefault="005A0F21">
      <w:pPr>
        <w:pStyle w:val="Tekstfusnote"/>
        <w:rPr>
          <w:sz w:val="18"/>
        </w:rPr>
      </w:pPr>
      <w:r w:rsidRPr="006D56E9">
        <w:rPr>
          <w:rStyle w:val="Referencafusnote"/>
          <w:sz w:val="18"/>
        </w:rPr>
        <w:footnoteRef/>
      </w:r>
      <w:r w:rsidRPr="006D56E9">
        <w:rPr>
          <w:sz w:val="18"/>
        </w:rPr>
        <w:t xml:space="preserve"> AT, BE, BG, CY, CZ, DE, EE, EL, HR, HU, IE, LT, LU, NL, PT.</w:t>
      </w:r>
    </w:p>
  </w:footnote>
  <w:footnote w:id="11">
    <w:p w:rsidR="005A0F21" w:rsidRPr="006D56E9" w:rsidRDefault="005A0F21">
      <w:pPr>
        <w:pStyle w:val="Tekstfusnote"/>
        <w:rPr>
          <w:sz w:val="18"/>
        </w:rPr>
      </w:pPr>
      <w:r w:rsidRPr="006D56E9">
        <w:rPr>
          <w:rStyle w:val="Referencafusnote"/>
          <w:sz w:val="18"/>
        </w:rPr>
        <w:footnoteRef/>
      </w:r>
      <w:r w:rsidRPr="006D56E9">
        <w:rPr>
          <w:sz w:val="18"/>
        </w:rPr>
        <w:t xml:space="preserve"> FI, IE, LT, NL.</w:t>
      </w:r>
    </w:p>
  </w:footnote>
  <w:footnote w:id="12">
    <w:p w:rsidR="005A0F21" w:rsidRPr="006D56E9" w:rsidRDefault="005A0F21">
      <w:pPr>
        <w:pStyle w:val="Tekstfusnote"/>
        <w:rPr>
          <w:sz w:val="18"/>
        </w:rPr>
      </w:pPr>
      <w:r w:rsidRPr="006D56E9">
        <w:rPr>
          <w:rStyle w:val="Referencafusnote"/>
          <w:sz w:val="18"/>
        </w:rPr>
        <w:footnoteRef/>
      </w:r>
      <w:r w:rsidRPr="006D56E9">
        <w:rPr>
          <w:sz w:val="18"/>
        </w:rPr>
        <w:t xml:space="preserve"> </w:t>
      </w:r>
      <w:r w:rsidR="004D3761" w:rsidRPr="006D56E9">
        <w:rPr>
          <w:sz w:val="18"/>
        </w:rPr>
        <w:t>AT, BE, CY, EE, FR, HU, NL.</w:t>
      </w:r>
    </w:p>
  </w:footnote>
  <w:footnote w:id="13">
    <w:p w:rsidR="00474C8E" w:rsidRPr="006D56E9" w:rsidRDefault="00474C8E">
      <w:pPr>
        <w:pStyle w:val="Tekstfusnote"/>
        <w:rPr>
          <w:sz w:val="18"/>
        </w:rPr>
      </w:pPr>
      <w:r w:rsidRPr="006D56E9">
        <w:rPr>
          <w:rStyle w:val="Referencafusnote"/>
          <w:sz w:val="18"/>
        </w:rPr>
        <w:footnoteRef/>
      </w:r>
      <w:r w:rsidRPr="006D56E9">
        <w:rPr>
          <w:sz w:val="18"/>
        </w:rPr>
        <w:t xml:space="preserve"> BE.</w:t>
      </w:r>
    </w:p>
  </w:footnote>
  <w:footnote w:id="14">
    <w:p w:rsidR="00474C8E" w:rsidRPr="006D56E9" w:rsidRDefault="00474C8E" w:rsidP="00474C8E">
      <w:pPr>
        <w:pStyle w:val="Tekstfusnote"/>
        <w:rPr>
          <w:sz w:val="18"/>
        </w:rPr>
      </w:pPr>
      <w:r w:rsidRPr="006D56E9">
        <w:rPr>
          <w:rStyle w:val="Referencafusnote"/>
          <w:sz w:val="18"/>
        </w:rPr>
        <w:footnoteRef/>
      </w:r>
      <w:r w:rsidRPr="006D56E9">
        <w:rPr>
          <w:sz w:val="18"/>
        </w:rPr>
        <w:t xml:space="preserve"> AT, BE, CY, CZ, DE, EE, EL, ES, FI, FR, HR, HU, IE, IT, LT, LU, MT, NL, PL, SI.</w:t>
      </w:r>
    </w:p>
  </w:footnote>
  <w:footnote w:id="15">
    <w:p w:rsidR="00474C8E" w:rsidRPr="006D56E9" w:rsidRDefault="00474C8E">
      <w:pPr>
        <w:pStyle w:val="Tekstfusnote"/>
        <w:rPr>
          <w:sz w:val="18"/>
        </w:rPr>
      </w:pPr>
      <w:r w:rsidRPr="006D56E9">
        <w:rPr>
          <w:rStyle w:val="Referencafusnote"/>
          <w:sz w:val="18"/>
        </w:rPr>
        <w:footnoteRef/>
      </w:r>
      <w:r w:rsidRPr="006D56E9">
        <w:rPr>
          <w:sz w:val="18"/>
        </w:rPr>
        <w:t xml:space="preserve"> CY, ES, MT.</w:t>
      </w:r>
    </w:p>
  </w:footnote>
  <w:footnote w:id="16">
    <w:p w:rsidR="007C3C0E" w:rsidRPr="006D56E9" w:rsidRDefault="007C3C0E">
      <w:pPr>
        <w:pStyle w:val="Tekstfusnote"/>
        <w:rPr>
          <w:sz w:val="18"/>
        </w:rPr>
      </w:pPr>
      <w:r w:rsidRPr="006D56E9">
        <w:rPr>
          <w:rStyle w:val="Referencafusnote"/>
          <w:sz w:val="18"/>
        </w:rPr>
        <w:footnoteRef/>
      </w:r>
      <w:r w:rsidRPr="006D56E9">
        <w:rPr>
          <w:sz w:val="18"/>
        </w:rPr>
        <w:t xml:space="preserve"> BG, CY, EE, EL, ES, FI, FR, HR, HU, IE, IT, LU,  LV, MT, NL, PL, SE.</w:t>
      </w:r>
    </w:p>
  </w:footnote>
  <w:footnote w:id="17">
    <w:p w:rsidR="007C3C0E" w:rsidRPr="006D56E9" w:rsidRDefault="007C3C0E">
      <w:pPr>
        <w:pStyle w:val="Tekstfusnote"/>
        <w:rPr>
          <w:sz w:val="18"/>
        </w:rPr>
      </w:pPr>
      <w:r w:rsidRPr="006D56E9">
        <w:rPr>
          <w:rStyle w:val="Referencafusnote"/>
          <w:sz w:val="18"/>
        </w:rPr>
        <w:footnoteRef/>
      </w:r>
      <w:r w:rsidRPr="006D56E9">
        <w:rPr>
          <w:sz w:val="18"/>
        </w:rPr>
        <w:t xml:space="preserve"> EL, HU, MT.</w:t>
      </w:r>
    </w:p>
  </w:footnote>
  <w:footnote w:id="18">
    <w:p w:rsidR="007C3C0E" w:rsidRPr="006D56E9" w:rsidRDefault="007C3C0E">
      <w:pPr>
        <w:pStyle w:val="Tekstfusnote"/>
        <w:rPr>
          <w:sz w:val="18"/>
        </w:rPr>
      </w:pPr>
      <w:r w:rsidRPr="006D56E9">
        <w:rPr>
          <w:rStyle w:val="Referencafusnote"/>
          <w:sz w:val="18"/>
        </w:rPr>
        <w:footnoteRef/>
      </w:r>
      <w:r w:rsidRPr="006D56E9">
        <w:rPr>
          <w:sz w:val="18"/>
        </w:rPr>
        <w:t xml:space="preserve"> CZ, EE, EL, FI, FR, HR, HU, IE, IT, LU , MT, PT, SE, SI,  SK.</w:t>
      </w:r>
    </w:p>
  </w:footnote>
  <w:footnote w:id="19">
    <w:p w:rsidR="007C3C0E" w:rsidRPr="006D56E9" w:rsidRDefault="007C3C0E">
      <w:pPr>
        <w:pStyle w:val="Tekstfusnote"/>
        <w:rPr>
          <w:sz w:val="18"/>
        </w:rPr>
      </w:pPr>
      <w:r w:rsidRPr="006D56E9">
        <w:rPr>
          <w:rStyle w:val="Referencafusnote"/>
          <w:sz w:val="18"/>
        </w:rPr>
        <w:footnoteRef/>
      </w:r>
      <w:r w:rsidRPr="006D56E9">
        <w:rPr>
          <w:sz w:val="18"/>
        </w:rPr>
        <w:t xml:space="preserve"> CY, CZ, EE, FR, HR, IE, PT, SK.</w:t>
      </w:r>
    </w:p>
  </w:footnote>
  <w:footnote w:id="20">
    <w:p w:rsidR="00BD649E" w:rsidRPr="006D56E9" w:rsidRDefault="00BD649E">
      <w:pPr>
        <w:pStyle w:val="Tekstfusnote"/>
        <w:rPr>
          <w:sz w:val="18"/>
        </w:rPr>
      </w:pPr>
      <w:r w:rsidRPr="006D56E9">
        <w:rPr>
          <w:rStyle w:val="Referencafusnote"/>
          <w:sz w:val="18"/>
        </w:rPr>
        <w:footnoteRef/>
      </w:r>
      <w:r w:rsidRPr="006D56E9">
        <w:rPr>
          <w:sz w:val="18"/>
        </w:rPr>
        <w:t xml:space="preserve"> </w:t>
      </w:r>
      <w:bookmarkStart w:id="1" w:name="_Hlk88672052"/>
      <w:r w:rsidRPr="006D56E9">
        <w:rPr>
          <w:sz w:val="18"/>
        </w:rPr>
        <w:t>AT, BG, CY, CZ, EL, HU, IE, PL, SK</w:t>
      </w:r>
      <w:bookmarkEnd w:id="1"/>
      <w:r w:rsidRPr="006D56E9">
        <w:rPr>
          <w:sz w:val="18"/>
        </w:rPr>
        <w:t>.</w:t>
      </w:r>
    </w:p>
  </w:footnote>
  <w:footnote w:id="21">
    <w:p w:rsidR="00BD649E" w:rsidRPr="006D56E9" w:rsidRDefault="00BD649E">
      <w:pPr>
        <w:pStyle w:val="Tekstfusnote"/>
        <w:rPr>
          <w:sz w:val="18"/>
        </w:rPr>
      </w:pPr>
      <w:r w:rsidRPr="006D56E9">
        <w:rPr>
          <w:rStyle w:val="Referencafusnote"/>
          <w:sz w:val="18"/>
        </w:rPr>
        <w:footnoteRef/>
      </w:r>
      <w:r w:rsidRPr="006D56E9">
        <w:rPr>
          <w:sz w:val="18"/>
        </w:rPr>
        <w:t xml:space="preserve"> </w:t>
      </w:r>
      <w:bookmarkStart w:id="2" w:name="_Hlk83749712"/>
      <w:r w:rsidRPr="006D56E9">
        <w:rPr>
          <w:sz w:val="18"/>
        </w:rPr>
        <w:t>AT, HU, IE, NL, PL</w:t>
      </w:r>
      <w:bookmarkEnd w:id="2"/>
      <w:r w:rsidRPr="006D56E9">
        <w:rPr>
          <w:sz w:val="18"/>
        </w:rPr>
        <w:t>.</w:t>
      </w:r>
    </w:p>
  </w:footnote>
  <w:footnote w:id="22">
    <w:p w:rsidR="00BD649E" w:rsidRPr="006D56E9" w:rsidRDefault="00BD649E">
      <w:pPr>
        <w:pStyle w:val="Tekstfusnote"/>
        <w:rPr>
          <w:sz w:val="18"/>
        </w:rPr>
      </w:pPr>
      <w:r w:rsidRPr="006D56E9">
        <w:rPr>
          <w:rStyle w:val="Referencafusnote"/>
          <w:sz w:val="18"/>
        </w:rPr>
        <w:footnoteRef/>
      </w:r>
      <w:r w:rsidRPr="006D56E9">
        <w:rPr>
          <w:sz w:val="18"/>
        </w:rPr>
        <w:t xml:space="preserve"> BG, CY, DE, FI, HR, HU, LU, NL.</w:t>
      </w:r>
    </w:p>
  </w:footnote>
  <w:footnote w:id="23">
    <w:p w:rsidR="00943A06" w:rsidRPr="006D56E9" w:rsidRDefault="00943A06">
      <w:pPr>
        <w:pStyle w:val="Tekstfusnote"/>
        <w:rPr>
          <w:sz w:val="18"/>
        </w:rPr>
      </w:pPr>
      <w:r w:rsidRPr="006D56E9">
        <w:rPr>
          <w:rStyle w:val="Referencafusnote"/>
          <w:sz w:val="18"/>
        </w:rPr>
        <w:footnoteRef/>
      </w:r>
      <w:r w:rsidRPr="006D56E9">
        <w:rPr>
          <w:sz w:val="18"/>
        </w:rPr>
        <w:t xml:space="preserve"> BG, FI, HU, LU, NL.</w:t>
      </w:r>
    </w:p>
  </w:footnote>
  <w:footnote w:id="24">
    <w:p w:rsidR="001B4F73" w:rsidRDefault="001B4F73">
      <w:pPr>
        <w:pStyle w:val="Tekstfusnote"/>
      </w:pPr>
      <w:r>
        <w:rPr>
          <w:rStyle w:val="Referencafusnote"/>
        </w:rPr>
        <w:footnoteRef/>
      </w:r>
      <w:r>
        <w:t xml:space="preserve"> </w:t>
      </w:r>
      <w:r w:rsidRPr="00797DD5">
        <w:t>AT, BE, BG, CY, CZ, DE, EE, EL, FI, HR, HU, IE, IT, LU, LV, MT, NL, PL, PT, SE, SI, SK.</w:t>
      </w:r>
    </w:p>
  </w:footnote>
  <w:footnote w:id="25">
    <w:p w:rsidR="001B4F73" w:rsidRDefault="001B4F73">
      <w:pPr>
        <w:pStyle w:val="Tekstfusnote"/>
      </w:pPr>
      <w:r>
        <w:rPr>
          <w:rStyle w:val="Referencafusnote"/>
        </w:rPr>
        <w:footnoteRef/>
      </w:r>
      <w:r>
        <w:t xml:space="preserve"> </w:t>
      </w:r>
      <w:r w:rsidRPr="00797DD5">
        <w:t>AT, BE, BG, CY, CZ, DE, EE, EL, FI, FR, HR, HU, IE, IT, LT, LU, LV, MT, NL, PL, PT, SE, SK.</w:t>
      </w:r>
    </w:p>
  </w:footnote>
  <w:footnote w:id="26">
    <w:p w:rsidR="00943A06" w:rsidRPr="006D56E9" w:rsidRDefault="00943A06">
      <w:pPr>
        <w:pStyle w:val="Tekstfusnote"/>
        <w:rPr>
          <w:sz w:val="18"/>
        </w:rPr>
      </w:pPr>
      <w:r w:rsidRPr="006D56E9">
        <w:rPr>
          <w:rStyle w:val="Referencafusnote"/>
          <w:sz w:val="18"/>
        </w:rPr>
        <w:footnoteRef/>
      </w:r>
      <w:r w:rsidRPr="006D56E9">
        <w:rPr>
          <w:sz w:val="18"/>
        </w:rPr>
        <w:t xml:space="preserve"> AT, BE, BG, CY, CZ, EE, FI, FR, HR, HU, IT, LT, LU, LV, MT, NL, PT. </w:t>
      </w:r>
    </w:p>
  </w:footnote>
  <w:footnote w:id="27">
    <w:p w:rsidR="00B502FE" w:rsidRPr="006D56E9" w:rsidRDefault="00B502FE" w:rsidP="00B502FE">
      <w:pPr>
        <w:pStyle w:val="Tekstfusnote"/>
        <w:rPr>
          <w:sz w:val="18"/>
        </w:rPr>
      </w:pPr>
      <w:r w:rsidRPr="006D56E9">
        <w:rPr>
          <w:rStyle w:val="Referencafusnote"/>
          <w:sz w:val="18"/>
        </w:rPr>
        <w:footnoteRef/>
      </w:r>
      <w:r w:rsidRPr="006D56E9">
        <w:rPr>
          <w:sz w:val="18"/>
        </w:rPr>
        <w:t xml:space="preserve"> </w:t>
      </w:r>
      <w:r w:rsidRPr="006D56E9">
        <w:rPr>
          <w:sz w:val="18"/>
          <w:lang w:val="fr-FR"/>
        </w:rPr>
        <w:t>AT, CZ, DE, EE, ES, FI, HR, IE, IT, LV, LT, SI, SK.</w:t>
      </w:r>
    </w:p>
  </w:footnote>
  <w:footnote w:id="28">
    <w:p w:rsidR="00B502FE" w:rsidRPr="006D56E9" w:rsidRDefault="00B502FE" w:rsidP="00B502FE">
      <w:pPr>
        <w:pStyle w:val="Tekstfusnote"/>
        <w:rPr>
          <w:sz w:val="18"/>
        </w:rPr>
      </w:pPr>
      <w:r w:rsidRPr="006D56E9">
        <w:rPr>
          <w:rStyle w:val="Referencafusnote"/>
          <w:sz w:val="18"/>
        </w:rPr>
        <w:footnoteRef/>
      </w:r>
      <w:r w:rsidRPr="006D56E9">
        <w:rPr>
          <w:sz w:val="18"/>
        </w:rPr>
        <w:t xml:space="preserve"> </w:t>
      </w:r>
      <w:r w:rsidRPr="006D56E9">
        <w:rPr>
          <w:sz w:val="18"/>
          <w:lang w:val="fr-BE"/>
        </w:rPr>
        <w:t>AT, CZ, EE, FI, HR, IE, SI, SK.</w:t>
      </w:r>
    </w:p>
  </w:footnote>
  <w:footnote w:id="29">
    <w:p w:rsidR="00B502FE" w:rsidRPr="006D56E9" w:rsidRDefault="00B502FE" w:rsidP="00B502FE">
      <w:pPr>
        <w:pStyle w:val="Tekstfusnote"/>
        <w:rPr>
          <w:sz w:val="18"/>
        </w:rPr>
      </w:pPr>
      <w:r w:rsidRPr="006D56E9">
        <w:rPr>
          <w:rStyle w:val="Referencafusnote"/>
          <w:sz w:val="18"/>
        </w:rPr>
        <w:footnoteRef/>
      </w:r>
      <w:r w:rsidRPr="006D56E9">
        <w:rPr>
          <w:sz w:val="18"/>
        </w:rPr>
        <w:t xml:space="preserve"> CZ, FI, HR, SL.</w:t>
      </w:r>
    </w:p>
  </w:footnote>
  <w:footnote w:id="30">
    <w:p w:rsidR="00A44DBB" w:rsidRPr="006D56E9" w:rsidRDefault="00A44DBB">
      <w:pPr>
        <w:pStyle w:val="Tekstfusnote"/>
        <w:rPr>
          <w:sz w:val="18"/>
        </w:rPr>
      </w:pPr>
      <w:r w:rsidRPr="006D56E9">
        <w:rPr>
          <w:rStyle w:val="Referencafusnote"/>
          <w:sz w:val="18"/>
        </w:rPr>
        <w:footnoteRef/>
      </w:r>
      <w:r w:rsidRPr="006D56E9">
        <w:rPr>
          <w:sz w:val="18"/>
        </w:rPr>
        <w:t xml:space="preserve"> AT, BG, CY, CZ, DE, EE, EL, FI, FR, HR, HU, IE,  IT, LT, LU, LV, MT, NL, PL, SE, SI, SK.</w:t>
      </w:r>
    </w:p>
  </w:footnote>
  <w:footnote w:id="31">
    <w:p w:rsidR="00A44DBB" w:rsidRPr="006D56E9" w:rsidRDefault="00A44DBB">
      <w:pPr>
        <w:pStyle w:val="Tekstfusnote"/>
        <w:rPr>
          <w:sz w:val="18"/>
        </w:rPr>
      </w:pPr>
      <w:r w:rsidRPr="006D56E9">
        <w:rPr>
          <w:rStyle w:val="Referencafusnote"/>
          <w:sz w:val="18"/>
        </w:rPr>
        <w:footnoteRef/>
      </w:r>
      <w:r w:rsidRPr="006D56E9">
        <w:rPr>
          <w:sz w:val="18"/>
        </w:rPr>
        <w:t xml:space="preserve"> </w:t>
      </w:r>
      <w:r w:rsidRPr="006D56E9">
        <w:rPr>
          <w:rFonts w:ascii="EC Square Sans Pro" w:eastAsia="Calibri" w:hAnsi="EC Square Sans Pro"/>
          <w:color w:val="000000"/>
          <w:sz w:val="18"/>
        </w:rPr>
        <w:t>AT, BE, BG, CY, CZ, DE, EE, EL, FI, HR, HU, IE, IT, LT, LU, LV, MT, NL, PL, SE, SI, SK.</w:t>
      </w:r>
    </w:p>
  </w:footnote>
  <w:footnote w:id="32">
    <w:p w:rsidR="00EF390A" w:rsidRPr="006D56E9" w:rsidRDefault="00EF390A">
      <w:pPr>
        <w:pStyle w:val="Tekstfusnote"/>
        <w:rPr>
          <w:sz w:val="18"/>
        </w:rPr>
      </w:pPr>
      <w:r w:rsidRPr="006D56E9">
        <w:rPr>
          <w:rStyle w:val="Referencafusnote"/>
          <w:sz w:val="18"/>
        </w:rPr>
        <w:footnoteRef/>
      </w:r>
      <w:r w:rsidRPr="006D56E9">
        <w:rPr>
          <w:sz w:val="18"/>
        </w:rPr>
        <w:t xml:space="preserve"> AT, BE, BG, CY, DE, EE, EL, FR, HR, NL, LU, LV, PT, SE, SK.  </w:t>
      </w:r>
    </w:p>
  </w:footnote>
  <w:footnote w:id="33">
    <w:p w:rsidR="00EF390A" w:rsidRPr="006D56E9" w:rsidRDefault="00EF390A">
      <w:pPr>
        <w:pStyle w:val="Tekstfusnote"/>
        <w:rPr>
          <w:sz w:val="18"/>
        </w:rPr>
      </w:pPr>
      <w:r w:rsidRPr="006D56E9">
        <w:rPr>
          <w:rStyle w:val="Referencafusnote"/>
          <w:sz w:val="18"/>
        </w:rPr>
        <w:footnoteRef/>
      </w:r>
      <w:r w:rsidRPr="006D56E9">
        <w:rPr>
          <w:sz w:val="18"/>
        </w:rPr>
        <w:t xml:space="preserve"> CZ, EE, EL, ES, FI, HR, IT, LV, NL, PL, SE, SI, SK. </w:t>
      </w:r>
    </w:p>
  </w:footnote>
  <w:footnote w:id="34">
    <w:p w:rsidR="00EF390A" w:rsidRPr="006D56E9" w:rsidRDefault="00EF390A">
      <w:pPr>
        <w:pStyle w:val="Tekstfusnote"/>
        <w:rPr>
          <w:sz w:val="18"/>
        </w:rPr>
      </w:pPr>
      <w:r w:rsidRPr="006D56E9">
        <w:rPr>
          <w:rStyle w:val="Referencafusnote"/>
          <w:sz w:val="18"/>
        </w:rPr>
        <w:footnoteRef/>
      </w:r>
      <w:r w:rsidRPr="006D56E9">
        <w:rPr>
          <w:sz w:val="18"/>
        </w:rPr>
        <w:t xml:space="preserve"> CZ, HR, SI.</w:t>
      </w:r>
    </w:p>
  </w:footnote>
  <w:footnote w:id="35">
    <w:p w:rsidR="00EF390A" w:rsidRPr="006D56E9" w:rsidRDefault="00EF390A">
      <w:pPr>
        <w:pStyle w:val="Tekstfusnote"/>
        <w:rPr>
          <w:sz w:val="18"/>
        </w:rPr>
      </w:pPr>
      <w:r w:rsidRPr="006D56E9">
        <w:rPr>
          <w:rStyle w:val="Referencafusnote"/>
          <w:sz w:val="18"/>
        </w:rPr>
        <w:footnoteRef/>
      </w:r>
      <w:r w:rsidRPr="006D56E9">
        <w:rPr>
          <w:sz w:val="18"/>
        </w:rPr>
        <w:t xml:space="preserve"> </w:t>
      </w:r>
      <w:r w:rsidR="00E153BC" w:rsidRPr="006D56E9">
        <w:rPr>
          <w:sz w:val="18"/>
        </w:rPr>
        <w:t xml:space="preserve">HR, </w:t>
      </w:r>
      <w:r w:rsidRPr="006D56E9">
        <w:rPr>
          <w:sz w:val="18"/>
        </w:rPr>
        <w:t>LU, MT.</w:t>
      </w:r>
    </w:p>
  </w:footnote>
  <w:footnote w:id="36">
    <w:p w:rsidR="00A44DBB" w:rsidRPr="006D56E9" w:rsidRDefault="00A44DBB">
      <w:pPr>
        <w:pStyle w:val="Tekstfusnote"/>
        <w:rPr>
          <w:sz w:val="18"/>
        </w:rPr>
      </w:pPr>
      <w:r w:rsidRPr="006D56E9">
        <w:rPr>
          <w:rStyle w:val="Referencafusnote"/>
          <w:sz w:val="18"/>
        </w:rPr>
        <w:footnoteRef/>
      </w:r>
      <w:r w:rsidRPr="006D56E9">
        <w:rPr>
          <w:sz w:val="18"/>
        </w:rPr>
        <w:t xml:space="preserve"> </w:t>
      </w:r>
      <w:r w:rsidRPr="006D56E9">
        <w:rPr>
          <w:rFonts w:ascii="EC Square Sans Pro" w:eastAsia="Calibri" w:hAnsi="EC Square Sans Pro"/>
          <w:color w:val="000000"/>
          <w:sz w:val="18"/>
          <w:lang w:val="es-ES"/>
        </w:rPr>
        <w:t>BG, BE, CY, CZ, DE, EE, EL, FI, HR, HU, IT, LT, LU, LV, MT, NL, PL, SE, SI, SK.</w:t>
      </w:r>
    </w:p>
  </w:footnote>
  <w:footnote w:id="37">
    <w:p w:rsidR="00A44DBB" w:rsidRPr="006D56E9" w:rsidRDefault="00A44DBB">
      <w:pPr>
        <w:pStyle w:val="Tekstfusnote"/>
        <w:rPr>
          <w:sz w:val="18"/>
        </w:rPr>
      </w:pPr>
      <w:r w:rsidRPr="006D56E9">
        <w:rPr>
          <w:rStyle w:val="Referencafusnote"/>
          <w:sz w:val="18"/>
        </w:rPr>
        <w:footnoteRef/>
      </w:r>
      <w:r w:rsidRPr="006D56E9">
        <w:rPr>
          <w:sz w:val="18"/>
        </w:rPr>
        <w:t xml:space="preserve"> </w:t>
      </w:r>
      <w:r w:rsidRPr="006D56E9">
        <w:rPr>
          <w:rFonts w:ascii="EC Square Sans Pro" w:eastAsia="Calibri" w:hAnsi="EC Square Sans Pro"/>
          <w:color w:val="000000"/>
          <w:sz w:val="18"/>
          <w:lang w:val="es-ES"/>
        </w:rPr>
        <w:t>BE, BG, CY, CZ, DE, EE, EL, ES, FI, FR, HR, HU, IT, LT, LU, LV, MT, NL, PL, PT, SE, SI, SK.</w:t>
      </w:r>
    </w:p>
  </w:footnote>
  <w:footnote w:id="38">
    <w:p w:rsidR="00A44DBB" w:rsidRPr="006D56E9" w:rsidRDefault="00A44DBB">
      <w:pPr>
        <w:pStyle w:val="Tekstfusnote"/>
        <w:rPr>
          <w:sz w:val="18"/>
        </w:rPr>
      </w:pPr>
      <w:r w:rsidRPr="006D56E9">
        <w:rPr>
          <w:rStyle w:val="Referencafusnote"/>
          <w:sz w:val="18"/>
        </w:rPr>
        <w:footnoteRef/>
      </w:r>
      <w:r w:rsidRPr="006D56E9">
        <w:rPr>
          <w:sz w:val="18"/>
        </w:rPr>
        <w:t xml:space="preserve"> </w:t>
      </w:r>
      <w:bookmarkStart w:id="3" w:name="_Hlk74321222"/>
      <w:r w:rsidRPr="006D56E9">
        <w:rPr>
          <w:rFonts w:ascii="EC Square Sans Pro" w:eastAsia="Calibri" w:hAnsi="EC Square Sans Pro"/>
          <w:color w:val="000000"/>
          <w:sz w:val="18"/>
        </w:rPr>
        <w:t>AT, BE, CY, CZ, DE, EE, EL, FI, HR, IT, LT, LU, MT, NL, SE, SI, SK</w:t>
      </w:r>
      <w:bookmarkEnd w:id="3"/>
      <w:r w:rsidRPr="006D56E9">
        <w:rPr>
          <w:rFonts w:ascii="EC Square Sans Pro" w:eastAsia="Calibri" w:hAnsi="EC Square Sans Pro"/>
          <w:color w:val="000000"/>
          <w:sz w:val="18"/>
        </w:rPr>
        <w:t>.</w:t>
      </w:r>
    </w:p>
  </w:footnote>
  <w:footnote w:id="39">
    <w:p w:rsidR="00A44DBB" w:rsidRPr="006D56E9" w:rsidRDefault="00A44DBB">
      <w:pPr>
        <w:pStyle w:val="Tekstfusnote"/>
        <w:rPr>
          <w:sz w:val="18"/>
        </w:rPr>
      </w:pPr>
      <w:r w:rsidRPr="006D56E9">
        <w:rPr>
          <w:rStyle w:val="Referencafusnote"/>
          <w:sz w:val="18"/>
        </w:rPr>
        <w:footnoteRef/>
      </w:r>
      <w:r w:rsidRPr="006D56E9">
        <w:rPr>
          <w:sz w:val="18"/>
        </w:rPr>
        <w:t xml:space="preserve"> </w:t>
      </w:r>
      <w:r w:rsidRPr="006D56E9">
        <w:rPr>
          <w:rFonts w:ascii="EC Square Sans Pro" w:hAnsi="EC Square Sans Pro"/>
          <w:sz w:val="18"/>
        </w:rPr>
        <w:t>AT, BE, BG, CY, CZ, DE, EE, EL, ES, FI, FR, HR, HU, IT, LT, LU, MT, NL, PT, SE, SI, SK.</w:t>
      </w:r>
    </w:p>
  </w:footnote>
  <w:footnote w:id="40">
    <w:p w:rsidR="00A44DBB" w:rsidRPr="006D56E9" w:rsidRDefault="00A44DBB">
      <w:pPr>
        <w:pStyle w:val="Tekstfusnote"/>
        <w:rPr>
          <w:sz w:val="18"/>
        </w:rPr>
      </w:pPr>
      <w:r w:rsidRPr="006D56E9">
        <w:rPr>
          <w:rStyle w:val="Referencafusnote"/>
          <w:sz w:val="18"/>
        </w:rPr>
        <w:footnoteRef/>
      </w:r>
      <w:r w:rsidRPr="006D56E9">
        <w:rPr>
          <w:sz w:val="18"/>
        </w:rPr>
        <w:t xml:space="preserve"> BE, DE, ES, IT, MT, NL, SE.</w:t>
      </w:r>
    </w:p>
  </w:footnote>
  <w:footnote w:id="41">
    <w:p w:rsidR="00A44DBB" w:rsidRPr="006D56E9" w:rsidRDefault="00A44DBB">
      <w:pPr>
        <w:pStyle w:val="Tekstfusnote"/>
        <w:rPr>
          <w:sz w:val="18"/>
        </w:rPr>
      </w:pPr>
      <w:r w:rsidRPr="006D56E9">
        <w:rPr>
          <w:rStyle w:val="Referencafusnote"/>
          <w:sz w:val="18"/>
        </w:rPr>
        <w:footnoteRef/>
      </w:r>
      <w:r w:rsidRPr="006D56E9">
        <w:rPr>
          <w:sz w:val="18"/>
        </w:rPr>
        <w:t xml:space="preserve"> BE, HU, ES, IT.</w:t>
      </w:r>
    </w:p>
  </w:footnote>
  <w:footnote w:id="42">
    <w:p w:rsidR="00A44DBB" w:rsidRPr="006D56E9" w:rsidRDefault="00A44DBB">
      <w:pPr>
        <w:pStyle w:val="Tekstfusnote"/>
        <w:rPr>
          <w:sz w:val="18"/>
        </w:rPr>
      </w:pPr>
      <w:r w:rsidRPr="006D56E9">
        <w:rPr>
          <w:rStyle w:val="Referencafusnote"/>
          <w:sz w:val="18"/>
        </w:rPr>
        <w:footnoteRef/>
      </w:r>
      <w:r w:rsidRPr="006D56E9">
        <w:rPr>
          <w:sz w:val="18"/>
        </w:rPr>
        <w:t xml:space="preserve"> AT, CY, EE, LT, LU, NL, SE.</w:t>
      </w:r>
    </w:p>
  </w:footnote>
  <w:footnote w:id="43">
    <w:p w:rsidR="009A3409" w:rsidRPr="006D56E9" w:rsidRDefault="009A3409">
      <w:pPr>
        <w:pStyle w:val="Tekstfusnote"/>
        <w:rPr>
          <w:sz w:val="18"/>
        </w:rPr>
      </w:pPr>
      <w:r w:rsidRPr="006D56E9">
        <w:rPr>
          <w:rStyle w:val="Referencafusnote"/>
          <w:sz w:val="18"/>
        </w:rPr>
        <w:footnoteRef/>
      </w:r>
      <w:r w:rsidRPr="006D56E9">
        <w:rPr>
          <w:sz w:val="18"/>
        </w:rPr>
        <w:t xml:space="preserve"> AT, BE, BG, CY, CZ, DE, EE, EL, FI, HR, HU, IE, IT, LT, LU, LV, MT, NL, PL, SE, SI, SK.</w:t>
      </w:r>
    </w:p>
  </w:footnote>
  <w:footnote w:id="44">
    <w:p w:rsidR="009A3409" w:rsidRPr="006D56E9" w:rsidRDefault="009A3409">
      <w:pPr>
        <w:pStyle w:val="Tekstfusnote"/>
        <w:rPr>
          <w:sz w:val="18"/>
        </w:rPr>
      </w:pPr>
      <w:r w:rsidRPr="006D56E9">
        <w:rPr>
          <w:rStyle w:val="Referencafusnote"/>
          <w:sz w:val="18"/>
        </w:rPr>
        <w:footnoteRef/>
      </w:r>
      <w:r w:rsidRPr="006D56E9">
        <w:rPr>
          <w:sz w:val="18"/>
        </w:rPr>
        <w:t xml:space="preserve"> AT, BE, BG, CY, CZ, DE, EE, EL, ES, FI, FR, HR, HU, IE, IT, LT, LU, LV, MT, NL, PL, SE, SK.</w:t>
      </w:r>
    </w:p>
  </w:footnote>
  <w:footnote w:id="45">
    <w:p w:rsidR="009A3409" w:rsidRPr="006D56E9" w:rsidRDefault="009A3409">
      <w:pPr>
        <w:pStyle w:val="Tekstfusnote"/>
        <w:rPr>
          <w:sz w:val="18"/>
        </w:rPr>
      </w:pPr>
      <w:r w:rsidRPr="006D56E9">
        <w:rPr>
          <w:rStyle w:val="Referencafusnote"/>
          <w:sz w:val="18"/>
        </w:rPr>
        <w:footnoteRef/>
      </w:r>
      <w:r w:rsidRPr="006D56E9">
        <w:rPr>
          <w:sz w:val="18"/>
        </w:rPr>
        <w:t xml:space="preserve"> </w:t>
      </w:r>
      <w:r w:rsidR="006D56E9" w:rsidRPr="006D56E9">
        <w:rPr>
          <w:sz w:val="18"/>
        </w:rPr>
        <w:t>AT, BE, BG, CY, CZ, DE, EE, EL, FI, HR, HU, IE, LV,  NL, PT, SE,  SI, SK.</w:t>
      </w:r>
    </w:p>
  </w:footnote>
  <w:footnote w:id="46">
    <w:p w:rsidR="009A3409" w:rsidRPr="006D56E9" w:rsidRDefault="009A3409">
      <w:pPr>
        <w:pStyle w:val="Tekstfusnote"/>
        <w:rPr>
          <w:sz w:val="18"/>
        </w:rPr>
      </w:pPr>
      <w:r w:rsidRPr="006D56E9">
        <w:rPr>
          <w:rStyle w:val="Referencafusnote"/>
          <w:sz w:val="18"/>
        </w:rPr>
        <w:footnoteRef/>
      </w:r>
      <w:r w:rsidRPr="006D56E9">
        <w:rPr>
          <w:sz w:val="18"/>
        </w:rPr>
        <w:t xml:space="preserve"> </w:t>
      </w:r>
      <w:r w:rsidR="006D56E9" w:rsidRPr="006D56E9">
        <w:rPr>
          <w:sz w:val="18"/>
        </w:rPr>
        <w:t>AT,  CY, CZ, DE, EE, EL, ES, FI, FR, HR, IE, , LV,  NL, PT, SE, SK.</w:t>
      </w:r>
    </w:p>
  </w:footnote>
  <w:footnote w:id="47">
    <w:p w:rsidR="006D56E9" w:rsidRPr="006D56E9" w:rsidRDefault="006D56E9">
      <w:pPr>
        <w:pStyle w:val="Tekstfusnote"/>
        <w:rPr>
          <w:sz w:val="18"/>
        </w:rPr>
      </w:pPr>
      <w:r w:rsidRPr="006D56E9">
        <w:rPr>
          <w:rStyle w:val="Referencafusnote"/>
          <w:sz w:val="18"/>
        </w:rPr>
        <w:footnoteRef/>
      </w:r>
      <w:r w:rsidRPr="006D56E9">
        <w:rPr>
          <w:sz w:val="18"/>
        </w:rPr>
        <w:t xml:space="preserve"> AT,  BE, BG, CY, CZ, DE, EE, FI, HR, HU, IE, LT, LU, MT, NL, PL, PT, SE, SI, SK.</w:t>
      </w:r>
    </w:p>
  </w:footnote>
  <w:footnote w:id="48">
    <w:p w:rsidR="006D56E9" w:rsidRPr="006D56E9" w:rsidRDefault="006D56E9">
      <w:pPr>
        <w:pStyle w:val="Tekstfusnote"/>
        <w:rPr>
          <w:sz w:val="18"/>
        </w:rPr>
      </w:pPr>
      <w:r w:rsidRPr="006D56E9">
        <w:rPr>
          <w:rStyle w:val="Referencafusnote"/>
          <w:sz w:val="18"/>
        </w:rPr>
        <w:footnoteRef/>
      </w:r>
      <w:r w:rsidRPr="006D56E9">
        <w:rPr>
          <w:sz w:val="18"/>
        </w:rPr>
        <w:t xml:space="preserve"> AT,  BE, BG, CZ, DE, EE, EL, ES, FI, FR, HR, HU, LT, LU, MT, NL, PL, PT, SE, SI, SK.</w:t>
      </w:r>
    </w:p>
  </w:footnote>
  <w:footnote w:id="49">
    <w:p w:rsidR="006D56E9" w:rsidRPr="006D56E9" w:rsidRDefault="006D56E9">
      <w:pPr>
        <w:pStyle w:val="Tekstfusnote"/>
        <w:rPr>
          <w:sz w:val="18"/>
        </w:rPr>
      </w:pPr>
      <w:r w:rsidRPr="006D56E9">
        <w:rPr>
          <w:rStyle w:val="Referencafusnote"/>
          <w:sz w:val="18"/>
        </w:rPr>
        <w:footnoteRef/>
      </w:r>
      <w:r w:rsidRPr="006D56E9">
        <w:rPr>
          <w:sz w:val="18"/>
        </w:rPr>
        <w:t xml:space="preserve"> AT, BG, CZ,  FI, HR, HU, LV, PT, SI.</w:t>
      </w:r>
    </w:p>
  </w:footnote>
  <w:footnote w:id="50">
    <w:p w:rsidR="006D56E9" w:rsidRPr="006D56E9" w:rsidRDefault="006D56E9" w:rsidP="006D56E9">
      <w:pPr>
        <w:pStyle w:val="Tekstfusnote"/>
        <w:rPr>
          <w:sz w:val="18"/>
        </w:rPr>
      </w:pPr>
      <w:r w:rsidRPr="006D56E9">
        <w:rPr>
          <w:rStyle w:val="Referencafusnote"/>
          <w:sz w:val="18"/>
        </w:rPr>
        <w:footnoteRef/>
      </w:r>
      <w:r w:rsidRPr="006D56E9">
        <w:rPr>
          <w:sz w:val="18"/>
        </w:rPr>
        <w:t xml:space="preserve"> </w:t>
      </w:r>
      <w:r w:rsidRPr="006D56E9">
        <w:rPr>
          <w:rFonts w:ascii="EC Square Sans Pro" w:eastAsia="Calibri" w:hAnsi="EC Square Sans Pro"/>
          <w:color w:val="000000"/>
          <w:sz w:val="18"/>
          <w:lang w:val="pt-PT"/>
        </w:rPr>
        <w:t>BG, DE, ES, FR PT.</w:t>
      </w:r>
    </w:p>
  </w:footnote>
  <w:footnote w:id="51">
    <w:p w:rsidR="006D56E9" w:rsidRDefault="006D56E9">
      <w:pPr>
        <w:pStyle w:val="Tekstfusnote"/>
      </w:pPr>
      <w:r>
        <w:rPr>
          <w:rStyle w:val="Referencafusnote"/>
        </w:rPr>
        <w:footnoteRef/>
      </w:r>
      <w:r>
        <w:t xml:space="preserve"> </w:t>
      </w:r>
      <w:r w:rsidR="00745494" w:rsidRPr="00745494">
        <w:t>AT, CY, CZ, EE, EL,  FI, HR, HU, LV, PT, SE, SI</w:t>
      </w:r>
      <w:r w:rsidR="00745494">
        <w:t>.</w:t>
      </w:r>
    </w:p>
  </w:footnote>
  <w:footnote w:id="52">
    <w:p w:rsidR="006D56E9" w:rsidRDefault="006D56E9">
      <w:pPr>
        <w:pStyle w:val="Tekstfusnote"/>
      </w:pPr>
      <w:r>
        <w:rPr>
          <w:rStyle w:val="Referencafusnote"/>
        </w:rPr>
        <w:footnoteRef/>
      </w:r>
      <w:r>
        <w:t xml:space="preserve"> </w:t>
      </w:r>
      <w:r w:rsidR="00745494" w:rsidRPr="00745494">
        <w:t>AT,  CY, CZ, HR, EE, ES, FI, FR, PT, SE</w:t>
      </w:r>
      <w:r w:rsidR="00745494">
        <w:t>.</w:t>
      </w:r>
    </w:p>
  </w:footnote>
  <w:footnote w:id="53">
    <w:p w:rsidR="00745494" w:rsidRDefault="00745494">
      <w:pPr>
        <w:pStyle w:val="Tekstfusnote"/>
      </w:pPr>
      <w:r>
        <w:rPr>
          <w:rStyle w:val="Referencafusnote"/>
        </w:rPr>
        <w:footnoteRef/>
      </w:r>
      <w:r>
        <w:t xml:space="preserve"> </w:t>
      </w:r>
      <w:r w:rsidR="006957B4" w:rsidRPr="006957B4">
        <w:t>BE, BG, CY, CZ, DE, EE, FI, IE, LT, NL, PT, SE, SI, SK</w:t>
      </w:r>
      <w:r w:rsidR="006957B4">
        <w:t>.</w:t>
      </w:r>
    </w:p>
  </w:footnote>
  <w:footnote w:id="54">
    <w:p w:rsidR="00745494" w:rsidRDefault="00745494">
      <w:pPr>
        <w:pStyle w:val="Tekstfusnote"/>
      </w:pPr>
      <w:r>
        <w:rPr>
          <w:rStyle w:val="Referencafusnote"/>
        </w:rPr>
        <w:footnoteRef/>
      </w:r>
      <w:r>
        <w:t xml:space="preserve"> </w:t>
      </w:r>
      <w:r w:rsidR="006957B4" w:rsidRPr="006957B4">
        <w:t>BG, CY, CZ, DE, EE, EL, FI, FR, HU, IE,  NL , PT, SE, SI, SK</w:t>
      </w:r>
      <w:r w:rsidR="006957B4">
        <w:t>.</w:t>
      </w:r>
    </w:p>
  </w:footnote>
  <w:footnote w:id="55">
    <w:p w:rsidR="006957B4" w:rsidRDefault="006957B4">
      <w:pPr>
        <w:pStyle w:val="Tekstfusnote"/>
      </w:pPr>
      <w:r>
        <w:rPr>
          <w:rStyle w:val="Referencafusnote"/>
        </w:rPr>
        <w:footnoteRef/>
      </w:r>
      <w:r>
        <w:t xml:space="preserve"> </w:t>
      </w:r>
      <w:r w:rsidRPr="006957B4">
        <w:t>CZ, DE, EE, FI, PT, SI, SE</w:t>
      </w:r>
      <w:r>
        <w:t>.</w:t>
      </w:r>
    </w:p>
  </w:footnote>
  <w:footnote w:id="56">
    <w:p w:rsidR="006957B4" w:rsidRDefault="006957B4">
      <w:pPr>
        <w:pStyle w:val="Tekstfusnote"/>
      </w:pPr>
      <w:r>
        <w:rPr>
          <w:rStyle w:val="Referencafusnote"/>
        </w:rPr>
        <w:footnoteRef/>
      </w:r>
      <w:r>
        <w:t xml:space="preserve"> </w:t>
      </w:r>
      <w:r w:rsidRPr="006957B4">
        <w:t>CZ, DE, EE, EL, FI, PT, SE, SI</w:t>
      </w:r>
      <w:r>
        <w:t>.</w:t>
      </w:r>
    </w:p>
  </w:footnote>
  <w:footnote w:id="57">
    <w:p w:rsidR="00441EDA" w:rsidRDefault="00441EDA">
      <w:pPr>
        <w:pStyle w:val="Tekstfusnote"/>
      </w:pPr>
      <w:r>
        <w:rPr>
          <w:rStyle w:val="Referencafusnote"/>
        </w:rPr>
        <w:footnoteRef/>
      </w:r>
      <w:r>
        <w:t xml:space="preserve"> </w:t>
      </w:r>
      <w:r w:rsidRPr="00A066EF">
        <w:rPr>
          <w:rFonts w:ascii="EC Square Sans Pro" w:eastAsia="Calibri" w:hAnsi="EC Square Sans Pro"/>
          <w:color w:val="000000"/>
        </w:rPr>
        <w:t xml:space="preserve">AT, EE, </w:t>
      </w:r>
      <w:r>
        <w:rPr>
          <w:rFonts w:ascii="EC Square Sans Pro" w:eastAsia="Calibri" w:hAnsi="EC Square Sans Pro"/>
          <w:color w:val="000000"/>
        </w:rPr>
        <w:t xml:space="preserve">PT, </w:t>
      </w:r>
      <w:r w:rsidRPr="00A066EF">
        <w:rPr>
          <w:rFonts w:ascii="EC Square Sans Pro" w:eastAsia="Calibri" w:hAnsi="EC Square Sans Pro"/>
          <w:color w:val="000000"/>
        </w:rPr>
        <w:t>SE</w:t>
      </w:r>
      <w:r>
        <w:rPr>
          <w:rFonts w:ascii="EC Square Sans Pro" w:eastAsia="Calibri" w:hAnsi="EC Square Sans Pro"/>
          <w:color w:val="000000"/>
        </w:rPr>
        <w:t>.</w:t>
      </w:r>
    </w:p>
  </w:footnote>
  <w:footnote w:id="58">
    <w:p w:rsidR="00441EDA" w:rsidRDefault="00441EDA">
      <w:pPr>
        <w:pStyle w:val="Tekstfusnote"/>
      </w:pPr>
      <w:r>
        <w:rPr>
          <w:rStyle w:val="Referencafusnote"/>
        </w:rPr>
        <w:footnoteRef/>
      </w:r>
      <w:r>
        <w:t xml:space="preserve"> </w:t>
      </w:r>
      <w:r w:rsidRPr="00441EDA">
        <w:t>EE, FR, PT, SE, SI</w:t>
      </w:r>
      <w:r>
        <w:t>.</w:t>
      </w:r>
    </w:p>
  </w:footnote>
  <w:footnote w:id="59">
    <w:p w:rsidR="00C15738" w:rsidRDefault="00C15738">
      <w:pPr>
        <w:pStyle w:val="Tekstfusnote"/>
      </w:pPr>
      <w:r>
        <w:rPr>
          <w:rStyle w:val="Referencafusnote"/>
        </w:rPr>
        <w:footnoteRef/>
      </w:r>
      <w:r>
        <w:t xml:space="preserve"> HR, LT, SI.</w:t>
      </w:r>
    </w:p>
  </w:footnote>
  <w:footnote w:id="60">
    <w:p w:rsidR="00C15738" w:rsidRDefault="00C15738">
      <w:pPr>
        <w:pStyle w:val="Tekstfusnote"/>
      </w:pPr>
      <w:r>
        <w:rPr>
          <w:rStyle w:val="Referencafusnote"/>
        </w:rPr>
        <w:footnoteRef/>
      </w:r>
      <w:r>
        <w:t xml:space="preserve"> BG, LU.</w:t>
      </w:r>
    </w:p>
  </w:footnote>
  <w:footnote w:id="61">
    <w:p w:rsidR="00C15738" w:rsidRDefault="00C15738">
      <w:pPr>
        <w:pStyle w:val="Tekstfusnote"/>
      </w:pPr>
      <w:r>
        <w:rPr>
          <w:rStyle w:val="Referencafusnote"/>
        </w:rPr>
        <w:footnoteRef/>
      </w:r>
      <w:r>
        <w:t xml:space="preserve"> BE, BG, LV, SL. </w:t>
      </w:r>
    </w:p>
  </w:footnote>
  <w:footnote w:id="62">
    <w:p w:rsidR="00E76F1F" w:rsidRDefault="00E76F1F">
      <w:pPr>
        <w:pStyle w:val="Tekstfusnote"/>
      </w:pPr>
      <w:r>
        <w:rPr>
          <w:rStyle w:val="Referencafusnote"/>
        </w:rPr>
        <w:footnoteRef/>
      </w:r>
      <w:r>
        <w:t xml:space="preserve"> </w:t>
      </w:r>
      <w:r w:rsidRPr="00E76F1F">
        <w:t>AT, BE, BG, CY, CZ, EE, ES, FI, FR, HR, HU, IE, LT, LU, LV, MT, NL, PL, PT, SI, SK</w:t>
      </w:r>
      <w:r>
        <w:t>.</w:t>
      </w:r>
    </w:p>
  </w:footnote>
  <w:footnote w:id="63">
    <w:p w:rsidR="00E76F1F" w:rsidRPr="00E76F1F" w:rsidRDefault="00E76F1F" w:rsidP="00E76F1F">
      <w:pPr>
        <w:pStyle w:val="Tekstfusnote"/>
      </w:pPr>
      <w:r>
        <w:rPr>
          <w:rStyle w:val="Referencafusnote"/>
        </w:rPr>
        <w:footnoteRef/>
      </w:r>
      <w:r>
        <w:t xml:space="preserve"> </w:t>
      </w:r>
      <w:r w:rsidRPr="00E76F1F">
        <w:t>AT, BE, BG, CY, CZ, DE, EE, ES, FR, HR, HU, IE, IT, LT, LU, LV, MT, NL,  PL, PT, SE, SI, SK</w:t>
      </w:r>
      <w:r>
        <w:t>.</w:t>
      </w:r>
    </w:p>
  </w:footnote>
  <w:footnote w:id="64">
    <w:p w:rsidR="00E76F1F" w:rsidRDefault="00E76F1F">
      <w:pPr>
        <w:pStyle w:val="Tekstfusnote"/>
      </w:pPr>
      <w:r>
        <w:rPr>
          <w:rStyle w:val="Referencafusnote"/>
        </w:rPr>
        <w:footnoteRef/>
      </w:r>
      <w:r>
        <w:t xml:space="preserve"> </w:t>
      </w:r>
      <w:r w:rsidR="00225B54">
        <w:t xml:space="preserve">AT, CZ, FI, FR, HR, IE, LU, PT, SK. </w:t>
      </w:r>
    </w:p>
  </w:footnote>
  <w:footnote w:id="65">
    <w:p w:rsidR="00225B54" w:rsidRDefault="00225B54">
      <w:pPr>
        <w:pStyle w:val="Tekstfusnote"/>
      </w:pPr>
      <w:r>
        <w:rPr>
          <w:rStyle w:val="Referencafusnote"/>
        </w:rPr>
        <w:footnoteRef/>
      </w:r>
      <w:r>
        <w:t xml:space="preserve"> AT, BE, BG, CZ, DE, EE, EL, ES, FI, FR, HR, IE, LT, LU, LV, MT, NL, PL, PT, SE, SI, SK.</w:t>
      </w:r>
    </w:p>
  </w:footnote>
  <w:footnote w:id="66">
    <w:p w:rsidR="00B85E84" w:rsidRDefault="00B85E84">
      <w:pPr>
        <w:pStyle w:val="Tekstfusnote"/>
      </w:pPr>
      <w:r>
        <w:rPr>
          <w:rStyle w:val="Referencafusnote"/>
        </w:rPr>
        <w:footnoteRef/>
      </w:r>
      <w:r>
        <w:t xml:space="preserve"> CY, CZ, DE, EE, FI, FR, HR, HU, IT, IE, LV, LU, NL, SI. </w:t>
      </w:r>
    </w:p>
  </w:footnote>
  <w:footnote w:id="67">
    <w:p w:rsidR="00B85E84" w:rsidRDefault="00B85E84">
      <w:pPr>
        <w:pStyle w:val="Tekstfusnote"/>
      </w:pPr>
      <w:r>
        <w:rPr>
          <w:rStyle w:val="Referencafusnote"/>
        </w:rPr>
        <w:footnoteRef/>
      </w:r>
      <w:r>
        <w:t xml:space="preserve"> </w:t>
      </w:r>
      <w:r w:rsidRPr="00B85E84">
        <w:t>CZ, DE, EE, FI, HR, HU, FR, LU, LV, NL, PT, SI.</w:t>
      </w:r>
    </w:p>
  </w:footnote>
  <w:footnote w:id="68">
    <w:p w:rsidR="00B85E84" w:rsidRDefault="00B85E84">
      <w:pPr>
        <w:pStyle w:val="Tekstfusnote"/>
      </w:pPr>
      <w:r>
        <w:rPr>
          <w:rStyle w:val="Referencafusnote"/>
        </w:rPr>
        <w:footnoteRef/>
      </w:r>
      <w:r>
        <w:t xml:space="preserve"> </w:t>
      </w:r>
      <w:r w:rsidR="00F93973" w:rsidRPr="00BE0A3F">
        <w:rPr>
          <w:rFonts w:ascii="EC Square Sans Pro" w:eastAsia="Calibri" w:hAnsi="EC Square Sans Pro" w:cs="Calibri"/>
        </w:rPr>
        <w:t>CY, CZ, DE, EE, FI, FR, HR, IE, LU, NL, PT, SE, SI, SK</w:t>
      </w:r>
      <w:r w:rsidR="00F93973">
        <w:rPr>
          <w:rFonts w:ascii="EC Square Sans Pro" w:eastAsia="Calibri" w:hAnsi="EC Square Sans Pro" w:cs="Calibri"/>
        </w:rPr>
        <w:t>.</w:t>
      </w:r>
    </w:p>
  </w:footnote>
  <w:footnote w:id="69">
    <w:p w:rsidR="00F93973" w:rsidRDefault="00F93973">
      <w:pPr>
        <w:pStyle w:val="Tekstfusnote"/>
      </w:pPr>
      <w:r>
        <w:rPr>
          <w:rStyle w:val="Referencafusnote"/>
        </w:rPr>
        <w:footnoteRef/>
      </w:r>
      <w:r>
        <w:t xml:space="preserve"> </w:t>
      </w:r>
      <w:r w:rsidRPr="00F93973">
        <w:t>CY, CZ, DE, EE, FI, HR, IE, IT, LU, NL, PT, SE, SI, SK</w:t>
      </w:r>
      <w:r>
        <w:t>.</w:t>
      </w:r>
    </w:p>
  </w:footnote>
  <w:footnote w:id="70">
    <w:p w:rsidR="00F93973" w:rsidRDefault="00F93973">
      <w:pPr>
        <w:pStyle w:val="Tekstfusnote"/>
      </w:pPr>
      <w:r>
        <w:rPr>
          <w:rStyle w:val="Referencafusnote"/>
        </w:rPr>
        <w:footnoteRef/>
      </w:r>
      <w:r>
        <w:t xml:space="preserve"> </w:t>
      </w:r>
      <w:r w:rsidRPr="00F93973">
        <w:t>CY, CZ, EE, FR, HR, NL, PT, SI, SK</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6CA" w:rsidRDefault="006226CA">
    <w:pPr>
      <w:pStyle w:val="Zaglavlje"/>
    </w:pPr>
    <w:r>
      <w:rPr>
        <w:rFonts w:eastAsia="Times New Roman" w:cstheme="minorHAnsi"/>
        <w:i/>
        <w:noProof/>
        <w:color w:val="000000"/>
        <w:sz w:val="20"/>
        <w:szCs w:val="20"/>
        <w:lang w:eastAsia="hr-HR"/>
      </w:rPr>
      <mc:AlternateContent>
        <mc:Choice Requires="wpg">
          <w:drawing>
            <wp:anchor distT="0" distB="0" distL="114300" distR="114300" simplePos="0" relativeHeight="251659264" behindDoc="0" locked="0" layoutInCell="1" allowOverlap="1" wp14:anchorId="006D5FD1" wp14:editId="7F018733">
              <wp:simplePos x="0" y="0"/>
              <wp:positionH relativeFrom="margin">
                <wp:align>center</wp:align>
              </wp:positionH>
              <wp:positionV relativeFrom="paragraph">
                <wp:posOffset>-207121</wp:posOffset>
              </wp:positionV>
              <wp:extent cx="5413375" cy="603885"/>
              <wp:effectExtent l="0" t="0" r="0" b="5715"/>
              <wp:wrapTopAndBottom/>
              <wp:docPr id="18" name="Grupa 18"/>
              <wp:cNvGraphicFramePr/>
              <a:graphic xmlns:a="http://schemas.openxmlformats.org/drawingml/2006/main">
                <a:graphicData uri="http://schemas.microsoft.com/office/word/2010/wordprocessingGroup">
                  <wpg:wgp>
                    <wpg:cNvGrpSpPr/>
                    <wpg:grpSpPr>
                      <a:xfrm>
                        <a:off x="0" y="0"/>
                        <a:ext cx="5413375" cy="603885"/>
                        <a:chOff x="0" y="0"/>
                        <a:chExt cx="5413679" cy="604327"/>
                      </a:xfrm>
                    </wpg:grpSpPr>
                    <pic:pic xmlns:pic="http://schemas.openxmlformats.org/drawingml/2006/picture">
                      <pic:nvPicPr>
                        <pic:cNvPr id="15" name="Slika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345635" y="39757"/>
                          <a:ext cx="1447800" cy="559435"/>
                        </a:xfrm>
                        <a:prstGeom prst="rect">
                          <a:avLst/>
                        </a:prstGeom>
                        <a:noFill/>
                      </pic:spPr>
                    </pic:pic>
                    <pic:pic xmlns:pic="http://schemas.openxmlformats.org/drawingml/2006/picture">
                      <pic:nvPicPr>
                        <pic:cNvPr id="16" name="Slika 1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46929" y="0"/>
                          <a:ext cx="666750" cy="596265"/>
                        </a:xfrm>
                        <a:prstGeom prst="rect">
                          <a:avLst/>
                        </a:prstGeom>
                        <a:noFill/>
                      </pic:spPr>
                    </pic:pic>
                    <pic:pic xmlns:pic="http://schemas.openxmlformats.org/drawingml/2006/picture">
                      <pic:nvPicPr>
                        <pic:cNvPr id="17" name="Slika 1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71562"/>
                          <a:ext cx="1495425" cy="532765"/>
                        </a:xfrm>
                        <a:prstGeom prst="rect">
                          <a:avLst/>
                        </a:prstGeom>
                        <a:noFill/>
                      </pic:spPr>
                    </pic:pic>
                  </wpg:wgp>
                </a:graphicData>
              </a:graphic>
            </wp:anchor>
          </w:drawing>
        </mc:Choice>
        <mc:Fallback xmlns:cx1="http://schemas.microsoft.com/office/drawing/2015/9/8/chartex">
          <w:pict>
            <v:group w14:anchorId="7386D8B1" id="Grupa 18" o:spid="_x0000_s1026" style="position:absolute;margin-left:0;margin-top:-16.3pt;width:426.25pt;height:47.55pt;z-index:251659264;mso-position-horizontal:center;mso-position-horizontal-relative:margin" coordsize="54136,6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5" o:spid="_x0000_s1027" type="#_x0000_t75" style="position:absolute;left:23456;top:397;width:14478;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">
                <v:imagedata r:id="rId4" o:title=""/>
                <v:path arrowok="t"/>
              </v:shape>
              <v:shape id="Slika 16" o:spid="_x0000_s1028" type="#_x0000_t75" style="position:absolute;left:47469;width:6667;height:5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">
                <v:imagedata r:id="rId5" o:title=""/>
                <v:path arrowok="t"/>
              </v:shape>
              <v:shape id="Slika 17" o:spid="_x0000_s1029" type="#_x0000_t75" style="position:absolute;top:715;width:14954;height:5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">
                <v:imagedata r:id="rId6" o:title=""/>
                <v:path arrowok="t"/>
              </v:shape>
              <w10:wrap type="topAndBottom"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5147"/>
    <w:multiLevelType w:val="hybridMultilevel"/>
    <w:tmpl w:val="A90E1372"/>
    <w:lvl w:ilvl="0" w:tplc="6A6C0780">
      <w:start w:val="1"/>
      <w:numFmt w:val="bullet"/>
      <w:lvlText w:val="•"/>
      <w:lvlJc w:val="left"/>
      <w:pPr>
        <w:tabs>
          <w:tab w:val="num" w:pos="720"/>
        </w:tabs>
        <w:ind w:left="720" w:hanging="360"/>
      </w:pPr>
      <w:rPr>
        <w:rFonts w:ascii="Arial" w:hAnsi="Arial" w:hint="default"/>
      </w:rPr>
    </w:lvl>
    <w:lvl w:ilvl="1" w:tplc="35EE6CFA">
      <w:start w:val="17"/>
      <w:numFmt w:val="bullet"/>
      <w:lvlText w:val="•"/>
      <w:lvlJc w:val="left"/>
      <w:pPr>
        <w:tabs>
          <w:tab w:val="num" w:pos="1440"/>
        </w:tabs>
        <w:ind w:left="1440" w:hanging="360"/>
      </w:pPr>
      <w:rPr>
        <w:rFonts w:ascii="Arial" w:hAnsi="Arial" w:hint="default"/>
      </w:rPr>
    </w:lvl>
    <w:lvl w:ilvl="2" w:tplc="0FC8BB22" w:tentative="1">
      <w:start w:val="1"/>
      <w:numFmt w:val="bullet"/>
      <w:lvlText w:val="•"/>
      <w:lvlJc w:val="left"/>
      <w:pPr>
        <w:tabs>
          <w:tab w:val="num" w:pos="2160"/>
        </w:tabs>
        <w:ind w:left="2160" w:hanging="360"/>
      </w:pPr>
      <w:rPr>
        <w:rFonts w:ascii="Arial" w:hAnsi="Arial" w:hint="default"/>
      </w:rPr>
    </w:lvl>
    <w:lvl w:ilvl="3" w:tplc="BF3266C6" w:tentative="1">
      <w:start w:val="1"/>
      <w:numFmt w:val="bullet"/>
      <w:lvlText w:val="•"/>
      <w:lvlJc w:val="left"/>
      <w:pPr>
        <w:tabs>
          <w:tab w:val="num" w:pos="2880"/>
        </w:tabs>
        <w:ind w:left="2880" w:hanging="360"/>
      </w:pPr>
      <w:rPr>
        <w:rFonts w:ascii="Arial" w:hAnsi="Arial" w:hint="default"/>
      </w:rPr>
    </w:lvl>
    <w:lvl w:ilvl="4" w:tplc="2744E1A8" w:tentative="1">
      <w:start w:val="1"/>
      <w:numFmt w:val="bullet"/>
      <w:lvlText w:val="•"/>
      <w:lvlJc w:val="left"/>
      <w:pPr>
        <w:tabs>
          <w:tab w:val="num" w:pos="3600"/>
        </w:tabs>
        <w:ind w:left="3600" w:hanging="360"/>
      </w:pPr>
      <w:rPr>
        <w:rFonts w:ascii="Arial" w:hAnsi="Arial" w:hint="default"/>
      </w:rPr>
    </w:lvl>
    <w:lvl w:ilvl="5" w:tplc="824C1754" w:tentative="1">
      <w:start w:val="1"/>
      <w:numFmt w:val="bullet"/>
      <w:lvlText w:val="•"/>
      <w:lvlJc w:val="left"/>
      <w:pPr>
        <w:tabs>
          <w:tab w:val="num" w:pos="4320"/>
        </w:tabs>
        <w:ind w:left="4320" w:hanging="360"/>
      </w:pPr>
      <w:rPr>
        <w:rFonts w:ascii="Arial" w:hAnsi="Arial" w:hint="default"/>
      </w:rPr>
    </w:lvl>
    <w:lvl w:ilvl="6" w:tplc="715423AA" w:tentative="1">
      <w:start w:val="1"/>
      <w:numFmt w:val="bullet"/>
      <w:lvlText w:val="•"/>
      <w:lvlJc w:val="left"/>
      <w:pPr>
        <w:tabs>
          <w:tab w:val="num" w:pos="5040"/>
        </w:tabs>
        <w:ind w:left="5040" w:hanging="360"/>
      </w:pPr>
      <w:rPr>
        <w:rFonts w:ascii="Arial" w:hAnsi="Arial" w:hint="default"/>
      </w:rPr>
    </w:lvl>
    <w:lvl w:ilvl="7" w:tplc="7E5AE06A" w:tentative="1">
      <w:start w:val="1"/>
      <w:numFmt w:val="bullet"/>
      <w:lvlText w:val="•"/>
      <w:lvlJc w:val="left"/>
      <w:pPr>
        <w:tabs>
          <w:tab w:val="num" w:pos="5760"/>
        </w:tabs>
        <w:ind w:left="5760" w:hanging="360"/>
      </w:pPr>
      <w:rPr>
        <w:rFonts w:ascii="Arial" w:hAnsi="Arial" w:hint="default"/>
      </w:rPr>
    </w:lvl>
    <w:lvl w:ilvl="8" w:tplc="CC2645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2F2478"/>
    <w:multiLevelType w:val="hybridMultilevel"/>
    <w:tmpl w:val="A6021254"/>
    <w:lvl w:ilvl="0" w:tplc="7F545F06">
      <w:start w:val="1"/>
      <w:numFmt w:val="bullet"/>
      <w:lvlText w:val="•"/>
      <w:lvlJc w:val="left"/>
      <w:pPr>
        <w:tabs>
          <w:tab w:val="num" w:pos="720"/>
        </w:tabs>
        <w:ind w:left="720" w:hanging="360"/>
      </w:pPr>
      <w:rPr>
        <w:rFonts w:ascii="Arial" w:hAnsi="Arial" w:hint="default"/>
      </w:rPr>
    </w:lvl>
    <w:lvl w:ilvl="1" w:tplc="F15E3EBE" w:tentative="1">
      <w:start w:val="1"/>
      <w:numFmt w:val="bullet"/>
      <w:lvlText w:val="•"/>
      <w:lvlJc w:val="left"/>
      <w:pPr>
        <w:tabs>
          <w:tab w:val="num" w:pos="1440"/>
        </w:tabs>
        <w:ind w:left="1440" w:hanging="360"/>
      </w:pPr>
      <w:rPr>
        <w:rFonts w:ascii="Arial" w:hAnsi="Arial" w:hint="default"/>
      </w:rPr>
    </w:lvl>
    <w:lvl w:ilvl="2" w:tplc="8F066A3C" w:tentative="1">
      <w:start w:val="1"/>
      <w:numFmt w:val="bullet"/>
      <w:lvlText w:val="•"/>
      <w:lvlJc w:val="left"/>
      <w:pPr>
        <w:tabs>
          <w:tab w:val="num" w:pos="2160"/>
        </w:tabs>
        <w:ind w:left="2160" w:hanging="360"/>
      </w:pPr>
      <w:rPr>
        <w:rFonts w:ascii="Arial" w:hAnsi="Arial" w:hint="default"/>
      </w:rPr>
    </w:lvl>
    <w:lvl w:ilvl="3" w:tplc="05947A84" w:tentative="1">
      <w:start w:val="1"/>
      <w:numFmt w:val="bullet"/>
      <w:lvlText w:val="•"/>
      <w:lvlJc w:val="left"/>
      <w:pPr>
        <w:tabs>
          <w:tab w:val="num" w:pos="2880"/>
        </w:tabs>
        <w:ind w:left="2880" w:hanging="360"/>
      </w:pPr>
      <w:rPr>
        <w:rFonts w:ascii="Arial" w:hAnsi="Arial" w:hint="default"/>
      </w:rPr>
    </w:lvl>
    <w:lvl w:ilvl="4" w:tplc="92C8716A" w:tentative="1">
      <w:start w:val="1"/>
      <w:numFmt w:val="bullet"/>
      <w:lvlText w:val="•"/>
      <w:lvlJc w:val="left"/>
      <w:pPr>
        <w:tabs>
          <w:tab w:val="num" w:pos="3600"/>
        </w:tabs>
        <w:ind w:left="3600" w:hanging="360"/>
      </w:pPr>
      <w:rPr>
        <w:rFonts w:ascii="Arial" w:hAnsi="Arial" w:hint="default"/>
      </w:rPr>
    </w:lvl>
    <w:lvl w:ilvl="5" w:tplc="5B7AC5A6" w:tentative="1">
      <w:start w:val="1"/>
      <w:numFmt w:val="bullet"/>
      <w:lvlText w:val="•"/>
      <w:lvlJc w:val="left"/>
      <w:pPr>
        <w:tabs>
          <w:tab w:val="num" w:pos="4320"/>
        </w:tabs>
        <w:ind w:left="4320" w:hanging="360"/>
      </w:pPr>
      <w:rPr>
        <w:rFonts w:ascii="Arial" w:hAnsi="Arial" w:hint="default"/>
      </w:rPr>
    </w:lvl>
    <w:lvl w:ilvl="6" w:tplc="1958CC7E" w:tentative="1">
      <w:start w:val="1"/>
      <w:numFmt w:val="bullet"/>
      <w:lvlText w:val="•"/>
      <w:lvlJc w:val="left"/>
      <w:pPr>
        <w:tabs>
          <w:tab w:val="num" w:pos="5040"/>
        </w:tabs>
        <w:ind w:left="5040" w:hanging="360"/>
      </w:pPr>
      <w:rPr>
        <w:rFonts w:ascii="Arial" w:hAnsi="Arial" w:hint="default"/>
      </w:rPr>
    </w:lvl>
    <w:lvl w:ilvl="7" w:tplc="A6360C4E" w:tentative="1">
      <w:start w:val="1"/>
      <w:numFmt w:val="bullet"/>
      <w:lvlText w:val="•"/>
      <w:lvlJc w:val="left"/>
      <w:pPr>
        <w:tabs>
          <w:tab w:val="num" w:pos="5760"/>
        </w:tabs>
        <w:ind w:left="5760" w:hanging="360"/>
      </w:pPr>
      <w:rPr>
        <w:rFonts w:ascii="Arial" w:hAnsi="Arial" w:hint="default"/>
      </w:rPr>
    </w:lvl>
    <w:lvl w:ilvl="8" w:tplc="69D8FF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7B18D6"/>
    <w:multiLevelType w:val="hybridMultilevel"/>
    <w:tmpl w:val="55BEBB44"/>
    <w:lvl w:ilvl="0" w:tplc="041A000B">
      <w:start w:val="1"/>
      <w:numFmt w:val="bullet"/>
      <w:lvlText w:val=""/>
      <w:lvlJc w:val="left"/>
      <w:pPr>
        <w:tabs>
          <w:tab w:val="num" w:pos="720"/>
        </w:tabs>
        <w:ind w:left="720" w:hanging="360"/>
      </w:pPr>
      <w:rPr>
        <w:rFonts w:ascii="Wingdings" w:hAnsi="Wingdings" w:hint="default"/>
      </w:rPr>
    </w:lvl>
    <w:lvl w:ilvl="1" w:tplc="F15E3EBE">
      <w:start w:val="1"/>
      <w:numFmt w:val="bullet"/>
      <w:lvlText w:val="•"/>
      <w:lvlJc w:val="left"/>
      <w:pPr>
        <w:tabs>
          <w:tab w:val="num" w:pos="1440"/>
        </w:tabs>
        <w:ind w:left="1440" w:hanging="360"/>
      </w:pPr>
      <w:rPr>
        <w:rFonts w:ascii="Arial" w:hAnsi="Arial" w:hint="default"/>
      </w:rPr>
    </w:lvl>
    <w:lvl w:ilvl="2" w:tplc="8F066A3C" w:tentative="1">
      <w:start w:val="1"/>
      <w:numFmt w:val="bullet"/>
      <w:lvlText w:val="•"/>
      <w:lvlJc w:val="left"/>
      <w:pPr>
        <w:tabs>
          <w:tab w:val="num" w:pos="2160"/>
        </w:tabs>
        <w:ind w:left="2160" w:hanging="360"/>
      </w:pPr>
      <w:rPr>
        <w:rFonts w:ascii="Arial" w:hAnsi="Arial" w:hint="default"/>
      </w:rPr>
    </w:lvl>
    <w:lvl w:ilvl="3" w:tplc="05947A84" w:tentative="1">
      <w:start w:val="1"/>
      <w:numFmt w:val="bullet"/>
      <w:lvlText w:val="•"/>
      <w:lvlJc w:val="left"/>
      <w:pPr>
        <w:tabs>
          <w:tab w:val="num" w:pos="2880"/>
        </w:tabs>
        <w:ind w:left="2880" w:hanging="360"/>
      </w:pPr>
      <w:rPr>
        <w:rFonts w:ascii="Arial" w:hAnsi="Arial" w:hint="default"/>
      </w:rPr>
    </w:lvl>
    <w:lvl w:ilvl="4" w:tplc="92C8716A" w:tentative="1">
      <w:start w:val="1"/>
      <w:numFmt w:val="bullet"/>
      <w:lvlText w:val="•"/>
      <w:lvlJc w:val="left"/>
      <w:pPr>
        <w:tabs>
          <w:tab w:val="num" w:pos="3600"/>
        </w:tabs>
        <w:ind w:left="3600" w:hanging="360"/>
      </w:pPr>
      <w:rPr>
        <w:rFonts w:ascii="Arial" w:hAnsi="Arial" w:hint="default"/>
      </w:rPr>
    </w:lvl>
    <w:lvl w:ilvl="5" w:tplc="5B7AC5A6" w:tentative="1">
      <w:start w:val="1"/>
      <w:numFmt w:val="bullet"/>
      <w:lvlText w:val="•"/>
      <w:lvlJc w:val="left"/>
      <w:pPr>
        <w:tabs>
          <w:tab w:val="num" w:pos="4320"/>
        </w:tabs>
        <w:ind w:left="4320" w:hanging="360"/>
      </w:pPr>
      <w:rPr>
        <w:rFonts w:ascii="Arial" w:hAnsi="Arial" w:hint="default"/>
      </w:rPr>
    </w:lvl>
    <w:lvl w:ilvl="6" w:tplc="1958CC7E" w:tentative="1">
      <w:start w:val="1"/>
      <w:numFmt w:val="bullet"/>
      <w:lvlText w:val="•"/>
      <w:lvlJc w:val="left"/>
      <w:pPr>
        <w:tabs>
          <w:tab w:val="num" w:pos="5040"/>
        </w:tabs>
        <w:ind w:left="5040" w:hanging="360"/>
      </w:pPr>
      <w:rPr>
        <w:rFonts w:ascii="Arial" w:hAnsi="Arial" w:hint="default"/>
      </w:rPr>
    </w:lvl>
    <w:lvl w:ilvl="7" w:tplc="A6360C4E" w:tentative="1">
      <w:start w:val="1"/>
      <w:numFmt w:val="bullet"/>
      <w:lvlText w:val="•"/>
      <w:lvlJc w:val="left"/>
      <w:pPr>
        <w:tabs>
          <w:tab w:val="num" w:pos="5760"/>
        </w:tabs>
        <w:ind w:left="5760" w:hanging="360"/>
      </w:pPr>
      <w:rPr>
        <w:rFonts w:ascii="Arial" w:hAnsi="Arial" w:hint="default"/>
      </w:rPr>
    </w:lvl>
    <w:lvl w:ilvl="8" w:tplc="69D8FF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B60715"/>
    <w:multiLevelType w:val="hybridMultilevel"/>
    <w:tmpl w:val="A510C79A"/>
    <w:lvl w:ilvl="0" w:tplc="D9D8B74E">
      <w:start w:val="1"/>
      <w:numFmt w:val="bullet"/>
      <w:lvlText w:val="•"/>
      <w:lvlJc w:val="left"/>
      <w:pPr>
        <w:tabs>
          <w:tab w:val="num" w:pos="720"/>
        </w:tabs>
        <w:ind w:left="720" w:hanging="360"/>
      </w:pPr>
      <w:rPr>
        <w:rFonts w:ascii="Arial" w:hAnsi="Arial" w:hint="default"/>
      </w:rPr>
    </w:lvl>
    <w:lvl w:ilvl="1" w:tplc="D4742244">
      <w:start w:val="17"/>
      <w:numFmt w:val="bullet"/>
      <w:lvlText w:val="•"/>
      <w:lvlJc w:val="left"/>
      <w:pPr>
        <w:tabs>
          <w:tab w:val="num" w:pos="1440"/>
        </w:tabs>
        <w:ind w:left="1440" w:hanging="360"/>
      </w:pPr>
      <w:rPr>
        <w:rFonts w:ascii="Arial" w:hAnsi="Arial" w:hint="default"/>
      </w:rPr>
    </w:lvl>
    <w:lvl w:ilvl="2" w:tplc="0D20E68C">
      <w:start w:val="17"/>
      <w:numFmt w:val="bullet"/>
      <w:lvlText w:val="•"/>
      <w:lvlJc w:val="left"/>
      <w:pPr>
        <w:tabs>
          <w:tab w:val="num" w:pos="2160"/>
        </w:tabs>
        <w:ind w:left="2160" w:hanging="360"/>
      </w:pPr>
      <w:rPr>
        <w:rFonts w:ascii="Arial" w:hAnsi="Arial" w:hint="default"/>
      </w:rPr>
    </w:lvl>
    <w:lvl w:ilvl="3" w:tplc="3BEAE1C6" w:tentative="1">
      <w:start w:val="1"/>
      <w:numFmt w:val="bullet"/>
      <w:lvlText w:val="•"/>
      <w:lvlJc w:val="left"/>
      <w:pPr>
        <w:tabs>
          <w:tab w:val="num" w:pos="2880"/>
        </w:tabs>
        <w:ind w:left="2880" w:hanging="360"/>
      </w:pPr>
      <w:rPr>
        <w:rFonts w:ascii="Arial" w:hAnsi="Arial" w:hint="default"/>
      </w:rPr>
    </w:lvl>
    <w:lvl w:ilvl="4" w:tplc="F07A304A" w:tentative="1">
      <w:start w:val="1"/>
      <w:numFmt w:val="bullet"/>
      <w:lvlText w:val="•"/>
      <w:lvlJc w:val="left"/>
      <w:pPr>
        <w:tabs>
          <w:tab w:val="num" w:pos="3600"/>
        </w:tabs>
        <w:ind w:left="3600" w:hanging="360"/>
      </w:pPr>
      <w:rPr>
        <w:rFonts w:ascii="Arial" w:hAnsi="Arial" w:hint="default"/>
      </w:rPr>
    </w:lvl>
    <w:lvl w:ilvl="5" w:tplc="D536EFC4" w:tentative="1">
      <w:start w:val="1"/>
      <w:numFmt w:val="bullet"/>
      <w:lvlText w:val="•"/>
      <w:lvlJc w:val="left"/>
      <w:pPr>
        <w:tabs>
          <w:tab w:val="num" w:pos="4320"/>
        </w:tabs>
        <w:ind w:left="4320" w:hanging="360"/>
      </w:pPr>
      <w:rPr>
        <w:rFonts w:ascii="Arial" w:hAnsi="Arial" w:hint="default"/>
      </w:rPr>
    </w:lvl>
    <w:lvl w:ilvl="6" w:tplc="CEF2D978" w:tentative="1">
      <w:start w:val="1"/>
      <w:numFmt w:val="bullet"/>
      <w:lvlText w:val="•"/>
      <w:lvlJc w:val="left"/>
      <w:pPr>
        <w:tabs>
          <w:tab w:val="num" w:pos="5040"/>
        </w:tabs>
        <w:ind w:left="5040" w:hanging="360"/>
      </w:pPr>
      <w:rPr>
        <w:rFonts w:ascii="Arial" w:hAnsi="Arial" w:hint="default"/>
      </w:rPr>
    </w:lvl>
    <w:lvl w:ilvl="7" w:tplc="84DA3DE2" w:tentative="1">
      <w:start w:val="1"/>
      <w:numFmt w:val="bullet"/>
      <w:lvlText w:val="•"/>
      <w:lvlJc w:val="left"/>
      <w:pPr>
        <w:tabs>
          <w:tab w:val="num" w:pos="5760"/>
        </w:tabs>
        <w:ind w:left="5760" w:hanging="360"/>
      </w:pPr>
      <w:rPr>
        <w:rFonts w:ascii="Arial" w:hAnsi="Arial" w:hint="default"/>
      </w:rPr>
    </w:lvl>
    <w:lvl w:ilvl="8" w:tplc="515CA6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C45928"/>
    <w:multiLevelType w:val="hybridMultilevel"/>
    <w:tmpl w:val="5CE41854"/>
    <w:lvl w:ilvl="0" w:tplc="A0F2D510">
      <w:start w:val="1"/>
      <w:numFmt w:val="bullet"/>
      <w:lvlText w:val="•"/>
      <w:lvlJc w:val="left"/>
      <w:pPr>
        <w:tabs>
          <w:tab w:val="num" w:pos="720"/>
        </w:tabs>
        <w:ind w:left="720" w:hanging="360"/>
      </w:pPr>
      <w:rPr>
        <w:rFonts w:ascii="Arial" w:hAnsi="Arial" w:hint="default"/>
      </w:rPr>
    </w:lvl>
    <w:lvl w:ilvl="1" w:tplc="62980106">
      <w:start w:val="17"/>
      <w:numFmt w:val="bullet"/>
      <w:lvlText w:val="•"/>
      <w:lvlJc w:val="left"/>
      <w:pPr>
        <w:tabs>
          <w:tab w:val="num" w:pos="1440"/>
        </w:tabs>
        <w:ind w:left="1440" w:hanging="360"/>
      </w:pPr>
      <w:rPr>
        <w:rFonts w:ascii="Arial" w:hAnsi="Arial" w:hint="default"/>
      </w:rPr>
    </w:lvl>
    <w:lvl w:ilvl="2" w:tplc="AB989A14">
      <w:start w:val="17"/>
      <w:numFmt w:val="bullet"/>
      <w:lvlText w:val="•"/>
      <w:lvlJc w:val="left"/>
      <w:pPr>
        <w:tabs>
          <w:tab w:val="num" w:pos="2160"/>
        </w:tabs>
        <w:ind w:left="2160" w:hanging="360"/>
      </w:pPr>
      <w:rPr>
        <w:rFonts w:ascii="Arial" w:hAnsi="Arial" w:hint="default"/>
      </w:rPr>
    </w:lvl>
    <w:lvl w:ilvl="3" w:tplc="90C45D5C" w:tentative="1">
      <w:start w:val="1"/>
      <w:numFmt w:val="bullet"/>
      <w:lvlText w:val="•"/>
      <w:lvlJc w:val="left"/>
      <w:pPr>
        <w:tabs>
          <w:tab w:val="num" w:pos="2880"/>
        </w:tabs>
        <w:ind w:left="2880" w:hanging="360"/>
      </w:pPr>
      <w:rPr>
        <w:rFonts w:ascii="Arial" w:hAnsi="Arial" w:hint="default"/>
      </w:rPr>
    </w:lvl>
    <w:lvl w:ilvl="4" w:tplc="1F8A76A8" w:tentative="1">
      <w:start w:val="1"/>
      <w:numFmt w:val="bullet"/>
      <w:lvlText w:val="•"/>
      <w:lvlJc w:val="left"/>
      <w:pPr>
        <w:tabs>
          <w:tab w:val="num" w:pos="3600"/>
        </w:tabs>
        <w:ind w:left="3600" w:hanging="360"/>
      </w:pPr>
      <w:rPr>
        <w:rFonts w:ascii="Arial" w:hAnsi="Arial" w:hint="default"/>
      </w:rPr>
    </w:lvl>
    <w:lvl w:ilvl="5" w:tplc="92DC75DA" w:tentative="1">
      <w:start w:val="1"/>
      <w:numFmt w:val="bullet"/>
      <w:lvlText w:val="•"/>
      <w:lvlJc w:val="left"/>
      <w:pPr>
        <w:tabs>
          <w:tab w:val="num" w:pos="4320"/>
        </w:tabs>
        <w:ind w:left="4320" w:hanging="360"/>
      </w:pPr>
      <w:rPr>
        <w:rFonts w:ascii="Arial" w:hAnsi="Arial" w:hint="default"/>
      </w:rPr>
    </w:lvl>
    <w:lvl w:ilvl="6" w:tplc="98C2D5C8" w:tentative="1">
      <w:start w:val="1"/>
      <w:numFmt w:val="bullet"/>
      <w:lvlText w:val="•"/>
      <w:lvlJc w:val="left"/>
      <w:pPr>
        <w:tabs>
          <w:tab w:val="num" w:pos="5040"/>
        </w:tabs>
        <w:ind w:left="5040" w:hanging="360"/>
      </w:pPr>
      <w:rPr>
        <w:rFonts w:ascii="Arial" w:hAnsi="Arial" w:hint="default"/>
      </w:rPr>
    </w:lvl>
    <w:lvl w:ilvl="7" w:tplc="0EEE46E4" w:tentative="1">
      <w:start w:val="1"/>
      <w:numFmt w:val="bullet"/>
      <w:lvlText w:val="•"/>
      <w:lvlJc w:val="left"/>
      <w:pPr>
        <w:tabs>
          <w:tab w:val="num" w:pos="5760"/>
        </w:tabs>
        <w:ind w:left="5760" w:hanging="360"/>
      </w:pPr>
      <w:rPr>
        <w:rFonts w:ascii="Arial" w:hAnsi="Arial" w:hint="default"/>
      </w:rPr>
    </w:lvl>
    <w:lvl w:ilvl="8" w:tplc="0312134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F1690A"/>
    <w:multiLevelType w:val="hybridMultilevel"/>
    <w:tmpl w:val="F6860EF0"/>
    <w:lvl w:ilvl="0" w:tplc="6E3099A0">
      <w:start w:val="1"/>
      <w:numFmt w:val="bullet"/>
      <w:lvlText w:val="•"/>
      <w:lvlJc w:val="left"/>
      <w:pPr>
        <w:tabs>
          <w:tab w:val="num" w:pos="720"/>
        </w:tabs>
        <w:ind w:left="720" w:hanging="360"/>
      </w:pPr>
      <w:rPr>
        <w:rFonts w:ascii="Arial" w:hAnsi="Arial" w:hint="default"/>
      </w:rPr>
    </w:lvl>
    <w:lvl w:ilvl="1" w:tplc="3DBCBD06">
      <w:start w:val="17"/>
      <w:numFmt w:val="bullet"/>
      <w:lvlText w:val="•"/>
      <w:lvlJc w:val="left"/>
      <w:pPr>
        <w:tabs>
          <w:tab w:val="num" w:pos="1440"/>
        </w:tabs>
        <w:ind w:left="1440" w:hanging="360"/>
      </w:pPr>
      <w:rPr>
        <w:rFonts w:ascii="Arial" w:hAnsi="Arial" w:hint="default"/>
      </w:rPr>
    </w:lvl>
    <w:lvl w:ilvl="2" w:tplc="39CA5E1A" w:tentative="1">
      <w:start w:val="1"/>
      <w:numFmt w:val="bullet"/>
      <w:lvlText w:val="•"/>
      <w:lvlJc w:val="left"/>
      <w:pPr>
        <w:tabs>
          <w:tab w:val="num" w:pos="2160"/>
        </w:tabs>
        <w:ind w:left="2160" w:hanging="360"/>
      </w:pPr>
      <w:rPr>
        <w:rFonts w:ascii="Arial" w:hAnsi="Arial" w:hint="default"/>
      </w:rPr>
    </w:lvl>
    <w:lvl w:ilvl="3" w:tplc="93828FCC" w:tentative="1">
      <w:start w:val="1"/>
      <w:numFmt w:val="bullet"/>
      <w:lvlText w:val="•"/>
      <w:lvlJc w:val="left"/>
      <w:pPr>
        <w:tabs>
          <w:tab w:val="num" w:pos="2880"/>
        </w:tabs>
        <w:ind w:left="2880" w:hanging="360"/>
      </w:pPr>
      <w:rPr>
        <w:rFonts w:ascii="Arial" w:hAnsi="Arial" w:hint="default"/>
      </w:rPr>
    </w:lvl>
    <w:lvl w:ilvl="4" w:tplc="2EEECD5A" w:tentative="1">
      <w:start w:val="1"/>
      <w:numFmt w:val="bullet"/>
      <w:lvlText w:val="•"/>
      <w:lvlJc w:val="left"/>
      <w:pPr>
        <w:tabs>
          <w:tab w:val="num" w:pos="3600"/>
        </w:tabs>
        <w:ind w:left="3600" w:hanging="360"/>
      </w:pPr>
      <w:rPr>
        <w:rFonts w:ascii="Arial" w:hAnsi="Arial" w:hint="default"/>
      </w:rPr>
    </w:lvl>
    <w:lvl w:ilvl="5" w:tplc="AD427338" w:tentative="1">
      <w:start w:val="1"/>
      <w:numFmt w:val="bullet"/>
      <w:lvlText w:val="•"/>
      <w:lvlJc w:val="left"/>
      <w:pPr>
        <w:tabs>
          <w:tab w:val="num" w:pos="4320"/>
        </w:tabs>
        <w:ind w:left="4320" w:hanging="360"/>
      </w:pPr>
      <w:rPr>
        <w:rFonts w:ascii="Arial" w:hAnsi="Arial" w:hint="default"/>
      </w:rPr>
    </w:lvl>
    <w:lvl w:ilvl="6" w:tplc="9BE4E1A0" w:tentative="1">
      <w:start w:val="1"/>
      <w:numFmt w:val="bullet"/>
      <w:lvlText w:val="•"/>
      <w:lvlJc w:val="left"/>
      <w:pPr>
        <w:tabs>
          <w:tab w:val="num" w:pos="5040"/>
        </w:tabs>
        <w:ind w:left="5040" w:hanging="360"/>
      </w:pPr>
      <w:rPr>
        <w:rFonts w:ascii="Arial" w:hAnsi="Arial" w:hint="default"/>
      </w:rPr>
    </w:lvl>
    <w:lvl w:ilvl="7" w:tplc="65F84814" w:tentative="1">
      <w:start w:val="1"/>
      <w:numFmt w:val="bullet"/>
      <w:lvlText w:val="•"/>
      <w:lvlJc w:val="left"/>
      <w:pPr>
        <w:tabs>
          <w:tab w:val="num" w:pos="5760"/>
        </w:tabs>
        <w:ind w:left="5760" w:hanging="360"/>
      </w:pPr>
      <w:rPr>
        <w:rFonts w:ascii="Arial" w:hAnsi="Arial" w:hint="default"/>
      </w:rPr>
    </w:lvl>
    <w:lvl w:ilvl="8" w:tplc="B35A0B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B403AE"/>
    <w:multiLevelType w:val="hybridMultilevel"/>
    <w:tmpl w:val="2F4844C6"/>
    <w:lvl w:ilvl="0" w:tplc="D72AE27E">
      <w:start w:val="1"/>
      <w:numFmt w:val="bullet"/>
      <w:lvlText w:val=""/>
      <w:lvlJc w:val="left"/>
      <w:pPr>
        <w:ind w:left="436" w:hanging="360"/>
      </w:pPr>
      <w:rPr>
        <w:rFonts w:ascii="Wingdings" w:hAnsi="Wingdings" w:hint="default"/>
        <w:color w:val="00B0F0"/>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7" w15:restartNumberingAfterBreak="0">
    <w:nsid w:val="44651656"/>
    <w:multiLevelType w:val="hybridMultilevel"/>
    <w:tmpl w:val="3F1C7D4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6E3DA1"/>
    <w:multiLevelType w:val="hybridMultilevel"/>
    <w:tmpl w:val="236C3292"/>
    <w:lvl w:ilvl="0" w:tplc="63E00D04">
      <w:start w:val="1"/>
      <w:numFmt w:val="bullet"/>
      <w:lvlText w:val="•"/>
      <w:lvlJc w:val="left"/>
      <w:pPr>
        <w:tabs>
          <w:tab w:val="num" w:pos="720"/>
        </w:tabs>
        <w:ind w:left="720" w:hanging="360"/>
      </w:pPr>
      <w:rPr>
        <w:rFonts w:ascii="Arial" w:hAnsi="Arial" w:hint="default"/>
      </w:rPr>
    </w:lvl>
    <w:lvl w:ilvl="1" w:tplc="B4582F7A">
      <w:start w:val="1"/>
      <w:numFmt w:val="bullet"/>
      <w:lvlText w:val="•"/>
      <w:lvlJc w:val="left"/>
      <w:pPr>
        <w:tabs>
          <w:tab w:val="num" w:pos="1440"/>
        </w:tabs>
        <w:ind w:left="1440" w:hanging="360"/>
      </w:pPr>
      <w:rPr>
        <w:rFonts w:ascii="Arial" w:hAnsi="Arial" w:hint="default"/>
      </w:rPr>
    </w:lvl>
    <w:lvl w:ilvl="2" w:tplc="AE686E8E">
      <w:start w:val="1"/>
      <w:numFmt w:val="bullet"/>
      <w:lvlText w:val="•"/>
      <w:lvlJc w:val="left"/>
      <w:pPr>
        <w:tabs>
          <w:tab w:val="num" w:pos="2160"/>
        </w:tabs>
        <w:ind w:left="2160" w:hanging="360"/>
      </w:pPr>
      <w:rPr>
        <w:rFonts w:ascii="Arial" w:hAnsi="Arial" w:hint="default"/>
      </w:rPr>
    </w:lvl>
    <w:lvl w:ilvl="3" w:tplc="AB58EFC6" w:tentative="1">
      <w:start w:val="1"/>
      <w:numFmt w:val="bullet"/>
      <w:lvlText w:val="•"/>
      <w:lvlJc w:val="left"/>
      <w:pPr>
        <w:tabs>
          <w:tab w:val="num" w:pos="2880"/>
        </w:tabs>
        <w:ind w:left="2880" w:hanging="360"/>
      </w:pPr>
      <w:rPr>
        <w:rFonts w:ascii="Arial" w:hAnsi="Arial" w:hint="default"/>
      </w:rPr>
    </w:lvl>
    <w:lvl w:ilvl="4" w:tplc="FF9486BC" w:tentative="1">
      <w:start w:val="1"/>
      <w:numFmt w:val="bullet"/>
      <w:lvlText w:val="•"/>
      <w:lvlJc w:val="left"/>
      <w:pPr>
        <w:tabs>
          <w:tab w:val="num" w:pos="3600"/>
        </w:tabs>
        <w:ind w:left="3600" w:hanging="360"/>
      </w:pPr>
      <w:rPr>
        <w:rFonts w:ascii="Arial" w:hAnsi="Arial" w:hint="default"/>
      </w:rPr>
    </w:lvl>
    <w:lvl w:ilvl="5" w:tplc="4CF4A6AC" w:tentative="1">
      <w:start w:val="1"/>
      <w:numFmt w:val="bullet"/>
      <w:lvlText w:val="•"/>
      <w:lvlJc w:val="left"/>
      <w:pPr>
        <w:tabs>
          <w:tab w:val="num" w:pos="4320"/>
        </w:tabs>
        <w:ind w:left="4320" w:hanging="360"/>
      </w:pPr>
      <w:rPr>
        <w:rFonts w:ascii="Arial" w:hAnsi="Arial" w:hint="default"/>
      </w:rPr>
    </w:lvl>
    <w:lvl w:ilvl="6" w:tplc="B59A4882" w:tentative="1">
      <w:start w:val="1"/>
      <w:numFmt w:val="bullet"/>
      <w:lvlText w:val="•"/>
      <w:lvlJc w:val="left"/>
      <w:pPr>
        <w:tabs>
          <w:tab w:val="num" w:pos="5040"/>
        </w:tabs>
        <w:ind w:left="5040" w:hanging="360"/>
      </w:pPr>
      <w:rPr>
        <w:rFonts w:ascii="Arial" w:hAnsi="Arial" w:hint="default"/>
      </w:rPr>
    </w:lvl>
    <w:lvl w:ilvl="7" w:tplc="166C99AC" w:tentative="1">
      <w:start w:val="1"/>
      <w:numFmt w:val="bullet"/>
      <w:lvlText w:val="•"/>
      <w:lvlJc w:val="left"/>
      <w:pPr>
        <w:tabs>
          <w:tab w:val="num" w:pos="5760"/>
        </w:tabs>
        <w:ind w:left="5760" w:hanging="360"/>
      </w:pPr>
      <w:rPr>
        <w:rFonts w:ascii="Arial" w:hAnsi="Arial" w:hint="default"/>
      </w:rPr>
    </w:lvl>
    <w:lvl w:ilvl="8" w:tplc="E684DB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45E64A1"/>
    <w:multiLevelType w:val="hybridMultilevel"/>
    <w:tmpl w:val="7772C6F0"/>
    <w:lvl w:ilvl="0" w:tplc="7F72AC10">
      <w:start w:val="1"/>
      <w:numFmt w:val="bullet"/>
      <w:lvlText w:val="•"/>
      <w:lvlJc w:val="left"/>
      <w:pPr>
        <w:tabs>
          <w:tab w:val="num" w:pos="720"/>
        </w:tabs>
        <w:ind w:left="720" w:hanging="360"/>
      </w:pPr>
      <w:rPr>
        <w:rFonts w:ascii="Arial" w:hAnsi="Arial" w:hint="default"/>
      </w:rPr>
    </w:lvl>
    <w:lvl w:ilvl="1" w:tplc="922402F0">
      <w:start w:val="17"/>
      <w:numFmt w:val="bullet"/>
      <w:lvlText w:val="•"/>
      <w:lvlJc w:val="left"/>
      <w:pPr>
        <w:tabs>
          <w:tab w:val="num" w:pos="1440"/>
        </w:tabs>
        <w:ind w:left="1440" w:hanging="360"/>
      </w:pPr>
      <w:rPr>
        <w:rFonts w:ascii="Arial" w:hAnsi="Arial" w:hint="default"/>
      </w:rPr>
    </w:lvl>
    <w:lvl w:ilvl="2" w:tplc="1B9C7A2E" w:tentative="1">
      <w:start w:val="1"/>
      <w:numFmt w:val="bullet"/>
      <w:lvlText w:val="•"/>
      <w:lvlJc w:val="left"/>
      <w:pPr>
        <w:tabs>
          <w:tab w:val="num" w:pos="2160"/>
        </w:tabs>
        <w:ind w:left="2160" w:hanging="360"/>
      </w:pPr>
      <w:rPr>
        <w:rFonts w:ascii="Arial" w:hAnsi="Arial" w:hint="default"/>
      </w:rPr>
    </w:lvl>
    <w:lvl w:ilvl="3" w:tplc="CFA0CD7C" w:tentative="1">
      <w:start w:val="1"/>
      <w:numFmt w:val="bullet"/>
      <w:lvlText w:val="•"/>
      <w:lvlJc w:val="left"/>
      <w:pPr>
        <w:tabs>
          <w:tab w:val="num" w:pos="2880"/>
        </w:tabs>
        <w:ind w:left="2880" w:hanging="360"/>
      </w:pPr>
      <w:rPr>
        <w:rFonts w:ascii="Arial" w:hAnsi="Arial" w:hint="default"/>
      </w:rPr>
    </w:lvl>
    <w:lvl w:ilvl="4" w:tplc="927AE582" w:tentative="1">
      <w:start w:val="1"/>
      <w:numFmt w:val="bullet"/>
      <w:lvlText w:val="•"/>
      <w:lvlJc w:val="left"/>
      <w:pPr>
        <w:tabs>
          <w:tab w:val="num" w:pos="3600"/>
        </w:tabs>
        <w:ind w:left="3600" w:hanging="360"/>
      </w:pPr>
      <w:rPr>
        <w:rFonts w:ascii="Arial" w:hAnsi="Arial" w:hint="default"/>
      </w:rPr>
    </w:lvl>
    <w:lvl w:ilvl="5" w:tplc="50C65364" w:tentative="1">
      <w:start w:val="1"/>
      <w:numFmt w:val="bullet"/>
      <w:lvlText w:val="•"/>
      <w:lvlJc w:val="left"/>
      <w:pPr>
        <w:tabs>
          <w:tab w:val="num" w:pos="4320"/>
        </w:tabs>
        <w:ind w:left="4320" w:hanging="360"/>
      </w:pPr>
      <w:rPr>
        <w:rFonts w:ascii="Arial" w:hAnsi="Arial" w:hint="default"/>
      </w:rPr>
    </w:lvl>
    <w:lvl w:ilvl="6" w:tplc="81DEBF46" w:tentative="1">
      <w:start w:val="1"/>
      <w:numFmt w:val="bullet"/>
      <w:lvlText w:val="•"/>
      <w:lvlJc w:val="left"/>
      <w:pPr>
        <w:tabs>
          <w:tab w:val="num" w:pos="5040"/>
        </w:tabs>
        <w:ind w:left="5040" w:hanging="360"/>
      </w:pPr>
      <w:rPr>
        <w:rFonts w:ascii="Arial" w:hAnsi="Arial" w:hint="default"/>
      </w:rPr>
    </w:lvl>
    <w:lvl w:ilvl="7" w:tplc="6F4E95A2" w:tentative="1">
      <w:start w:val="1"/>
      <w:numFmt w:val="bullet"/>
      <w:lvlText w:val="•"/>
      <w:lvlJc w:val="left"/>
      <w:pPr>
        <w:tabs>
          <w:tab w:val="num" w:pos="5760"/>
        </w:tabs>
        <w:ind w:left="5760" w:hanging="360"/>
      </w:pPr>
      <w:rPr>
        <w:rFonts w:ascii="Arial" w:hAnsi="Arial" w:hint="default"/>
      </w:rPr>
    </w:lvl>
    <w:lvl w:ilvl="8" w:tplc="0B96BD1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F9D5F61"/>
    <w:multiLevelType w:val="hybridMultilevel"/>
    <w:tmpl w:val="93026060"/>
    <w:lvl w:ilvl="0" w:tplc="CBAC41CE">
      <w:start w:val="1"/>
      <w:numFmt w:val="bullet"/>
      <w:lvlText w:val="•"/>
      <w:lvlJc w:val="left"/>
      <w:pPr>
        <w:tabs>
          <w:tab w:val="num" w:pos="720"/>
        </w:tabs>
        <w:ind w:left="720" w:hanging="360"/>
      </w:pPr>
      <w:rPr>
        <w:rFonts w:ascii="Arial" w:hAnsi="Arial" w:hint="default"/>
      </w:rPr>
    </w:lvl>
    <w:lvl w:ilvl="1" w:tplc="EFECE306">
      <w:start w:val="17"/>
      <w:numFmt w:val="bullet"/>
      <w:lvlText w:val="•"/>
      <w:lvlJc w:val="left"/>
      <w:pPr>
        <w:tabs>
          <w:tab w:val="num" w:pos="1440"/>
        </w:tabs>
        <w:ind w:left="1440" w:hanging="360"/>
      </w:pPr>
      <w:rPr>
        <w:rFonts w:ascii="Arial" w:hAnsi="Arial" w:hint="default"/>
      </w:rPr>
    </w:lvl>
    <w:lvl w:ilvl="2" w:tplc="FE78ED16" w:tentative="1">
      <w:start w:val="1"/>
      <w:numFmt w:val="bullet"/>
      <w:lvlText w:val="•"/>
      <w:lvlJc w:val="left"/>
      <w:pPr>
        <w:tabs>
          <w:tab w:val="num" w:pos="2160"/>
        </w:tabs>
        <w:ind w:left="2160" w:hanging="360"/>
      </w:pPr>
      <w:rPr>
        <w:rFonts w:ascii="Arial" w:hAnsi="Arial" w:hint="default"/>
      </w:rPr>
    </w:lvl>
    <w:lvl w:ilvl="3" w:tplc="1346DC0A" w:tentative="1">
      <w:start w:val="1"/>
      <w:numFmt w:val="bullet"/>
      <w:lvlText w:val="•"/>
      <w:lvlJc w:val="left"/>
      <w:pPr>
        <w:tabs>
          <w:tab w:val="num" w:pos="2880"/>
        </w:tabs>
        <w:ind w:left="2880" w:hanging="360"/>
      </w:pPr>
      <w:rPr>
        <w:rFonts w:ascii="Arial" w:hAnsi="Arial" w:hint="default"/>
      </w:rPr>
    </w:lvl>
    <w:lvl w:ilvl="4" w:tplc="0D68A8EE" w:tentative="1">
      <w:start w:val="1"/>
      <w:numFmt w:val="bullet"/>
      <w:lvlText w:val="•"/>
      <w:lvlJc w:val="left"/>
      <w:pPr>
        <w:tabs>
          <w:tab w:val="num" w:pos="3600"/>
        </w:tabs>
        <w:ind w:left="3600" w:hanging="360"/>
      </w:pPr>
      <w:rPr>
        <w:rFonts w:ascii="Arial" w:hAnsi="Arial" w:hint="default"/>
      </w:rPr>
    </w:lvl>
    <w:lvl w:ilvl="5" w:tplc="5C5CA640" w:tentative="1">
      <w:start w:val="1"/>
      <w:numFmt w:val="bullet"/>
      <w:lvlText w:val="•"/>
      <w:lvlJc w:val="left"/>
      <w:pPr>
        <w:tabs>
          <w:tab w:val="num" w:pos="4320"/>
        </w:tabs>
        <w:ind w:left="4320" w:hanging="360"/>
      </w:pPr>
      <w:rPr>
        <w:rFonts w:ascii="Arial" w:hAnsi="Arial" w:hint="default"/>
      </w:rPr>
    </w:lvl>
    <w:lvl w:ilvl="6" w:tplc="52247E00" w:tentative="1">
      <w:start w:val="1"/>
      <w:numFmt w:val="bullet"/>
      <w:lvlText w:val="•"/>
      <w:lvlJc w:val="left"/>
      <w:pPr>
        <w:tabs>
          <w:tab w:val="num" w:pos="5040"/>
        </w:tabs>
        <w:ind w:left="5040" w:hanging="360"/>
      </w:pPr>
      <w:rPr>
        <w:rFonts w:ascii="Arial" w:hAnsi="Arial" w:hint="default"/>
      </w:rPr>
    </w:lvl>
    <w:lvl w:ilvl="7" w:tplc="2454F18C" w:tentative="1">
      <w:start w:val="1"/>
      <w:numFmt w:val="bullet"/>
      <w:lvlText w:val="•"/>
      <w:lvlJc w:val="left"/>
      <w:pPr>
        <w:tabs>
          <w:tab w:val="num" w:pos="5760"/>
        </w:tabs>
        <w:ind w:left="5760" w:hanging="360"/>
      </w:pPr>
      <w:rPr>
        <w:rFonts w:ascii="Arial" w:hAnsi="Arial" w:hint="default"/>
      </w:rPr>
    </w:lvl>
    <w:lvl w:ilvl="8" w:tplc="40EAE2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41122F9"/>
    <w:multiLevelType w:val="hybridMultilevel"/>
    <w:tmpl w:val="DEE234DC"/>
    <w:lvl w:ilvl="0" w:tplc="2892CD88">
      <w:start w:val="1"/>
      <w:numFmt w:val="bullet"/>
      <w:lvlText w:val="•"/>
      <w:lvlJc w:val="left"/>
      <w:pPr>
        <w:tabs>
          <w:tab w:val="num" w:pos="720"/>
        </w:tabs>
        <w:ind w:left="720" w:hanging="360"/>
      </w:pPr>
      <w:rPr>
        <w:rFonts w:ascii="Arial" w:hAnsi="Arial" w:hint="default"/>
      </w:rPr>
    </w:lvl>
    <w:lvl w:ilvl="1" w:tplc="5176B6F4" w:tentative="1">
      <w:start w:val="1"/>
      <w:numFmt w:val="bullet"/>
      <w:lvlText w:val="•"/>
      <w:lvlJc w:val="left"/>
      <w:pPr>
        <w:tabs>
          <w:tab w:val="num" w:pos="1440"/>
        </w:tabs>
        <w:ind w:left="1440" w:hanging="360"/>
      </w:pPr>
      <w:rPr>
        <w:rFonts w:ascii="Arial" w:hAnsi="Arial" w:hint="default"/>
      </w:rPr>
    </w:lvl>
    <w:lvl w:ilvl="2" w:tplc="648EF026" w:tentative="1">
      <w:start w:val="1"/>
      <w:numFmt w:val="bullet"/>
      <w:lvlText w:val="•"/>
      <w:lvlJc w:val="left"/>
      <w:pPr>
        <w:tabs>
          <w:tab w:val="num" w:pos="2160"/>
        </w:tabs>
        <w:ind w:left="2160" w:hanging="360"/>
      </w:pPr>
      <w:rPr>
        <w:rFonts w:ascii="Arial" w:hAnsi="Arial" w:hint="default"/>
      </w:rPr>
    </w:lvl>
    <w:lvl w:ilvl="3" w:tplc="960A6CDC" w:tentative="1">
      <w:start w:val="1"/>
      <w:numFmt w:val="bullet"/>
      <w:lvlText w:val="•"/>
      <w:lvlJc w:val="left"/>
      <w:pPr>
        <w:tabs>
          <w:tab w:val="num" w:pos="2880"/>
        </w:tabs>
        <w:ind w:left="2880" w:hanging="360"/>
      </w:pPr>
      <w:rPr>
        <w:rFonts w:ascii="Arial" w:hAnsi="Arial" w:hint="default"/>
      </w:rPr>
    </w:lvl>
    <w:lvl w:ilvl="4" w:tplc="ADD07CA6" w:tentative="1">
      <w:start w:val="1"/>
      <w:numFmt w:val="bullet"/>
      <w:lvlText w:val="•"/>
      <w:lvlJc w:val="left"/>
      <w:pPr>
        <w:tabs>
          <w:tab w:val="num" w:pos="3600"/>
        </w:tabs>
        <w:ind w:left="3600" w:hanging="360"/>
      </w:pPr>
      <w:rPr>
        <w:rFonts w:ascii="Arial" w:hAnsi="Arial" w:hint="default"/>
      </w:rPr>
    </w:lvl>
    <w:lvl w:ilvl="5" w:tplc="4BFECC04" w:tentative="1">
      <w:start w:val="1"/>
      <w:numFmt w:val="bullet"/>
      <w:lvlText w:val="•"/>
      <w:lvlJc w:val="left"/>
      <w:pPr>
        <w:tabs>
          <w:tab w:val="num" w:pos="4320"/>
        </w:tabs>
        <w:ind w:left="4320" w:hanging="360"/>
      </w:pPr>
      <w:rPr>
        <w:rFonts w:ascii="Arial" w:hAnsi="Arial" w:hint="default"/>
      </w:rPr>
    </w:lvl>
    <w:lvl w:ilvl="6" w:tplc="45BE03F8" w:tentative="1">
      <w:start w:val="1"/>
      <w:numFmt w:val="bullet"/>
      <w:lvlText w:val="•"/>
      <w:lvlJc w:val="left"/>
      <w:pPr>
        <w:tabs>
          <w:tab w:val="num" w:pos="5040"/>
        </w:tabs>
        <w:ind w:left="5040" w:hanging="360"/>
      </w:pPr>
      <w:rPr>
        <w:rFonts w:ascii="Arial" w:hAnsi="Arial" w:hint="default"/>
      </w:rPr>
    </w:lvl>
    <w:lvl w:ilvl="7" w:tplc="A30CB2E6" w:tentative="1">
      <w:start w:val="1"/>
      <w:numFmt w:val="bullet"/>
      <w:lvlText w:val="•"/>
      <w:lvlJc w:val="left"/>
      <w:pPr>
        <w:tabs>
          <w:tab w:val="num" w:pos="5760"/>
        </w:tabs>
        <w:ind w:left="5760" w:hanging="360"/>
      </w:pPr>
      <w:rPr>
        <w:rFonts w:ascii="Arial" w:hAnsi="Arial" w:hint="default"/>
      </w:rPr>
    </w:lvl>
    <w:lvl w:ilvl="8" w:tplc="A3EE80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C9A2AB3"/>
    <w:multiLevelType w:val="hybridMultilevel"/>
    <w:tmpl w:val="2B8CEA7C"/>
    <w:lvl w:ilvl="0" w:tplc="ACD86F66">
      <w:numFmt w:val="bullet"/>
      <w:lvlText w:val="•"/>
      <w:lvlJc w:val="left"/>
      <w:pPr>
        <w:ind w:left="76" w:hanging="360"/>
      </w:pPr>
      <w:rPr>
        <w:rFonts w:ascii="Calibri" w:eastAsiaTheme="minorHAnsi" w:hAnsi="Calibri" w:cstheme="minorBidi" w:hint="default"/>
      </w:rPr>
    </w:lvl>
    <w:lvl w:ilvl="1" w:tplc="041A0003" w:tentative="1">
      <w:start w:val="1"/>
      <w:numFmt w:val="bullet"/>
      <w:lvlText w:val="o"/>
      <w:lvlJc w:val="left"/>
      <w:pPr>
        <w:ind w:left="796" w:hanging="360"/>
      </w:pPr>
      <w:rPr>
        <w:rFonts w:ascii="Courier New" w:hAnsi="Courier New" w:cs="Courier New" w:hint="default"/>
      </w:rPr>
    </w:lvl>
    <w:lvl w:ilvl="2" w:tplc="041A0005" w:tentative="1">
      <w:start w:val="1"/>
      <w:numFmt w:val="bullet"/>
      <w:lvlText w:val=""/>
      <w:lvlJc w:val="left"/>
      <w:pPr>
        <w:ind w:left="1516" w:hanging="360"/>
      </w:pPr>
      <w:rPr>
        <w:rFonts w:ascii="Wingdings" w:hAnsi="Wingdings" w:hint="default"/>
      </w:rPr>
    </w:lvl>
    <w:lvl w:ilvl="3" w:tplc="041A0001" w:tentative="1">
      <w:start w:val="1"/>
      <w:numFmt w:val="bullet"/>
      <w:lvlText w:val=""/>
      <w:lvlJc w:val="left"/>
      <w:pPr>
        <w:ind w:left="2236" w:hanging="360"/>
      </w:pPr>
      <w:rPr>
        <w:rFonts w:ascii="Symbol" w:hAnsi="Symbol" w:hint="default"/>
      </w:rPr>
    </w:lvl>
    <w:lvl w:ilvl="4" w:tplc="041A0003" w:tentative="1">
      <w:start w:val="1"/>
      <w:numFmt w:val="bullet"/>
      <w:lvlText w:val="o"/>
      <w:lvlJc w:val="left"/>
      <w:pPr>
        <w:ind w:left="2956" w:hanging="360"/>
      </w:pPr>
      <w:rPr>
        <w:rFonts w:ascii="Courier New" w:hAnsi="Courier New" w:cs="Courier New" w:hint="default"/>
      </w:rPr>
    </w:lvl>
    <w:lvl w:ilvl="5" w:tplc="041A0005" w:tentative="1">
      <w:start w:val="1"/>
      <w:numFmt w:val="bullet"/>
      <w:lvlText w:val=""/>
      <w:lvlJc w:val="left"/>
      <w:pPr>
        <w:ind w:left="3676" w:hanging="360"/>
      </w:pPr>
      <w:rPr>
        <w:rFonts w:ascii="Wingdings" w:hAnsi="Wingdings" w:hint="default"/>
      </w:rPr>
    </w:lvl>
    <w:lvl w:ilvl="6" w:tplc="041A0001" w:tentative="1">
      <w:start w:val="1"/>
      <w:numFmt w:val="bullet"/>
      <w:lvlText w:val=""/>
      <w:lvlJc w:val="left"/>
      <w:pPr>
        <w:ind w:left="4396" w:hanging="360"/>
      </w:pPr>
      <w:rPr>
        <w:rFonts w:ascii="Symbol" w:hAnsi="Symbol" w:hint="default"/>
      </w:rPr>
    </w:lvl>
    <w:lvl w:ilvl="7" w:tplc="041A0003" w:tentative="1">
      <w:start w:val="1"/>
      <w:numFmt w:val="bullet"/>
      <w:lvlText w:val="o"/>
      <w:lvlJc w:val="left"/>
      <w:pPr>
        <w:ind w:left="5116" w:hanging="360"/>
      </w:pPr>
      <w:rPr>
        <w:rFonts w:ascii="Courier New" w:hAnsi="Courier New" w:cs="Courier New" w:hint="default"/>
      </w:rPr>
    </w:lvl>
    <w:lvl w:ilvl="8" w:tplc="041A0005" w:tentative="1">
      <w:start w:val="1"/>
      <w:numFmt w:val="bullet"/>
      <w:lvlText w:val=""/>
      <w:lvlJc w:val="left"/>
      <w:pPr>
        <w:ind w:left="5836" w:hanging="360"/>
      </w:pPr>
      <w:rPr>
        <w:rFonts w:ascii="Wingdings" w:hAnsi="Wingdings" w:hint="default"/>
      </w:rPr>
    </w:lvl>
  </w:abstractNum>
  <w:num w:numId="1">
    <w:abstractNumId w:val="8"/>
  </w:num>
  <w:num w:numId="2">
    <w:abstractNumId w:val="5"/>
  </w:num>
  <w:num w:numId="3">
    <w:abstractNumId w:val="10"/>
  </w:num>
  <w:num w:numId="4">
    <w:abstractNumId w:val="4"/>
  </w:num>
  <w:num w:numId="5">
    <w:abstractNumId w:val="3"/>
  </w:num>
  <w:num w:numId="6">
    <w:abstractNumId w:val="9"/>
  </w:num>
  <w:num w:numId="7">
    <w:abstractNumId w:val="0"/>
  </w:num>
  <w:num w:numId="8">
    <w:abstractNumId w:val="11"/>
  </w:num>
  <w:num w:numId="9">
    <w:abstractNumId w:val="6"/>
  </w:num>
  <w:num w:numId="10">
    <w:abstractNumId w:val="12"/>
  </w:num>
  <w:num w:numId="11">
    <w:abstractNumId w:val="7"/>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MjC3MDUyMTA0NLBU0lEKTi0uzszPAykwrAUAkmwdwiwAAAA="/>
  </w:docVars>
  <w:rsids>
    <w:rsidRoot w:val="00A10889"/>
    <w:rsid w:val="000052D4"/>
    <w:rsid w:val="0003625E"/>
    <w:rsid w:val="000828D2"/>
    <w:rsid w:val="000F1EB0"/>
    <w:rsid w:val="00117C55"/>
    <w:rsid w:val="001254A1"/>
    <w:rsid w:val="00167672"/>
    <w:rsid w:val="001745E3"/>
    <w:rsid w:val="00176214"/>
    <w:rsid w:val="001B4F73"/>
    <w:rsid w:val="001D375C"/>
    <w:rsid w:val="002002F0"/>
    <w:rsid w:val="00225B54"/>
    <w:rsid w:val="002320FF"/>
    <w:rsid w:val="00243536"/>
    <w:rsid w:val="0025326E"/>
    <w:rsid w:val="00261A6C"/>
    <w:rsid w:val="002754EA"/>
    <w:rsid w:val="00291D95"/>
    <w:rsid w:val="002D1185"/>
    <w:rsid w:val="002D696B"/>
    <w:rsid w:val="002F2093"/>
    <w:rsid w:val="0036645E"/>
    <w:rsid w:val="00391286"/>
    <w:rsid w:val="003E322B"/>
    <w:rsid w:val="003E323E"/>
    <w:rsid w:val="003F1396"/>
    <w:rsid w:val="00403CF1"/>
    <w:rsid w:val="00441EDA"/>
    <w:rsid w:val="00457BAB"/>
    <w:rsid w:val="004661A5"/>
    <w:rsid w:val="00474C8E"/>
    <w:rsid w:val="004A4BD8"/>
    <w:rsid w:val="004D3761"/>
    <w:rsid w:val="00501ABC"/>
    <w:rsid w:val="00536D1A"/>
    <w:rsid w:val="00554B44"/>
    <w:rsid w:val="005575D6"/>
    <w:rsid w:val="00563FEB"/>
    <w:rsid w:val="00564C1C"/>
    <w:rsid w:val="005663B9"/>
    <w:rsid w:val="005A0F21"/>
    <w:rsid w:val="005A7852"/>
    <w:rsid w:val="005C37DC"/>
    <w:rsid w:val="005E4BE5"/>
    <w:rsid w:val="005F6C04"/>
    <w:rsid w:val="006224EE"/>
    <w:rsid w:val="006226CA"/>
    <w:rsid w:val="006355CF"/>
    <w:rsid w:val="00653208"/>
    <w:rsid w:val="006632F1"/>
    <w:rsid w:val="006957B4"/>
    <w:rsid w:val="006B6A7C"/>
    <w:rsid w:val="006D1CA6"/>
    <w:rsid w:val="006D56E9"/>
    <w:rsid w:val="00713149"/>
    <w:rsid w:val="00730D91"/>
    <w:rsid w:val="00744F1D"/>
    <w:rsid w:val="00745494"/>
    <w:rsid w:val="007B73DF"/>
    <w:rsid w:val="007C3C0E"/>
    <w:rsid w:val="007C4FCD"/>
    <w:rsid w:val="007F7653"/>
    <w:rsid w:val="00807080"/>
    <w:rsid w:val="008506E2"/>
    <w:rsid w:val="00867D29"/>
    <w:rsid w:val="008902AB"/>
    <w:rsid w:val="008B49C7"/>
    <w:rsid w:val="008F28AC"/>
    <w:rsid w:val="00913C88"/>
    <w:rsid w:val="009156D4"/>
    <w:rsid w:val="00920E33"/>
    <w:rsid w:val="00922DDB"/>
    <w:rsid w:val="00943A06"/>
    <w:rsid w:val="00951C27"/>
    <w:rsid w:val="00974C9F"/>
    <w:rsid w:val="00995A38"/>
    <w:rsid w:val="009972F3"/>
    <w:rsid w:val="009A3409"/>
    <w:rsid w:val="009C3C70"/>
    <w:rsid w:val="009C4C14"/>
    <w:rsid w:val="009E7B91"/>
    <w:rsid w:val="009F70B2"/>
    <w:rsid w:val="00A1031C"/>
    <w:rsid w:val="00A10889"/>
    <w:rsid w:val="00A44DBB"/>
    <w:rsid w:val="00A601E7"/>
    <w:rsid w:val="00A735C9"/>
    <w:rsid w:val="00A90471"/>
    <w:rsid w:val="00AA5EE2"/>
    <w:rsid w:val="00AE73D1"/>
    <w:rsid w:val="00B30720"/>
    <w:rsid w:val="00B3462A"/>
    <w:rsid w:val="00B502FE"/>
    <w:rsid w:val="00B85E84"/>
    <w:rsid w:val="00B909D9"/>
    <w:rsid w:val="00B96559"/>
    <w:rsid w:val="00BA7E9D"/>
    <w:rsid w:val="00BD649E"/>
    <w:rsid w:val="00BD76BB"/>
    <w:rsid w:val="00BF2C3E"/>
    <w:rsid w:val="00BF66B4"/>
    <w:rsid w:val="00C13299"/>
    <w:rsid w:val="00C15738"/>
    <w:rsid w:val="00C7615B"/>
    <w:rsid w:val="00C80BA0"/>
    <w:rsid w:val="00C92A48"/>
    <w:rsid w:val="00C9639D"/>
    <w:rsid w:val="00CE3B7A"/>
    <w:rsid w:val="00CF2FF5"/>
    <w:rsid w:val="00D10797"/>
    <w:rsid w:val="00D16F80"/>
    <w:rsid w:val="00D60475"/>
    <w:rsid w:val="00DB0F1B"/>
    <w:rsid w:val="00E052A5"/>
    <w:rsid w:val="00E05990"/>
    <w:rsid w:val="00E153BC"/>
    <w:rsid w:val="00E61CD4"/>
    <w:rsid w:val="00E76F1F"/>
    <w:rsid w:val="00E9089D"/>
    <w:rsid w:val="00E95392"/>
    <w:rsid w:val="00EE03DA"/>
    <w:rsid w:val="00EF390A"/>
    <w:rsid w:val="00F01A97"/>
    <w:rsid w:val="00F0265E"/>
    <w:rsid w:val="00F22601"/>
    <w:rsid w:val="00F87015"/>
    <w:rsid w:val="00F93973"/>
    <w:rsid w:val="00F96003"/>
    <w:rsid w:val="00FC1349"/>
    <w:rsid w:val="00FC4576"/>
    <w:rsid w:val="00FF5550"/>
    <w:rsid w:val="00FF63F6"/>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E832E2B-992B-470A-B801-C821EC6C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unhideWhenUsed/>
    <w:qFormat/>
    <w:rsid w:val="00501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7">
    <w:name w:val="heading 7"/>
    <w:basedOn w:val="Normal"/>
    <w:next w:val="Normal"/>
    <w:link w:val="Naslov7Char"/>
    <w:uiPriority w:val="9"/>
    <w:semiHidden/>
    <w:unhideWhenUsed/>
    <w:qFormat/>
    <w:rsid w:val="006D56E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226C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226CA"/>
  </w:style>
  <w:style w:type="paragraph" w:styleId="Podnoje">
    <w:name w:val="footer"/>
    <w:basedOn w:val="Normal"/>
    <w:link w:val="PodnojeChar"/>
    <w:uiPriority w:val="99"/>
    <w:unhideWhenUsed/>
    <w:rsid w:val="006226C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226CA"/>
  </w:style>
  <w:style w:type="character" w:customStyle="1" w:styleId="Naslov2Char">
    <w:name w:val="Naslov 2 Char"/>
    <w:basedOn w:val="Zadanifontodlomka"/>
    <w:link w:val="Naslov2"/>
    <w:uiPriority w:val="9"/>
    <w:rsid w:val="00501ABC"/>
    <w:rPr>
      <w:rFonts w:asciiTheme="majorHAnsi" w:eastAsiaTheme="majorEastAsia" w:hAnsiTheme="majorHAnsi" w:cstheme="majorBidi"/>
      <w:color w:val="2E74B5" w:themeColor="accent1" w:themeShade="BF"/>
      <w:sz w:val="26"/>
      <w:szCs w:val="26"/>
    </w:rPr>
  </w:style>
  <w:style w:type="paragraph" w:styleId="Odlomakpopisa">
    <w:name w:val="List Paragraph"/>
    <w:basedOn w:val="Normal"/>
    <w:uiPriority w:val="34"/>
    <w:qFormat/>
    <w:rsid w:val="00457BAB"/>
    <w:pPr>
      <w:ind w:left="720"/>
      <w:contextualSpacing/>
    </w:pPr>
  </w:style>
  <w:style w:type="paragraph" w:styleId="Tekstfusnote">
    <w:name w:val="footnote text"/>
    <w:basedOn w:val="Normal"/>
    <w:link w:val="TekstfusnoteChar"/>
    <w:uiPriority w:val="99"/>
    <w:semiHidden/>
    <w:unhideWhenUsed/>
    <w:rsid w:val="003E322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E322B"/>
    <w:rPr>
      <w:sz w:val="20"/>
      <w:szCs w:val="20"/>
    </w:rPr>
  </w:style>
  <w:style w:type="character" w:styleId="Referencafusnote">
    <w:name w:val="footnote reference"/>
    <w:aliases w:val="Footnote Reference Superscript,Footnote symbol,Footnote Reference/,Footnote Reference text,Voetnootverwijzing,footnote ref,FR,Fußnotenzeichen diss neu,Times 10 Point,Exposant 3 Point,Odwołanie przypisu,number,SUPERS,Nota,Re,note TESI"/>
    <w:basedOn w:val="Zadanifontodlomka"/>
    <w:link w:val="BVIfnrCarCarCarCarCharCharCharCharCar"/>
    <w:unhideWhenUsed/>
    <w:qFormat/>
    <w:rsid w:val="003E322B"/>
    <w:rPr>
      <w:vertAlign w:val="superscript"/>
    </w:rPr>
  </w:style>
  <w:style w:type="character" w:styleId="Referencakomentara">
    <w:name w:val="annotation reference"/>
    <w:uiPriority w:val="99"/>
    <w:rsid w:val="00BD649E"/>
    <w:rPr>
      <w:sz w:val="16"/>
      <w:szCs w:val="16"/>
    </w:rPr>
  </w:style>
  <w:style w:type="paragraph" w:customStyle="1" w:styleId="BVIfnrCarCarCarCarCharCharCharCharCar">
    <w:name w:val="BVI fnr Car Car Car Car Char Char Char Char Car"/>
    <w:aliases w:val=" BVI fnr Car Car Car Car Char Char Car,BVI fnr Car Car Car Car Char Char Car,BVI fnr Car Car Car Car Char Char Char Char Char Char Char Char Char Car"/>
    <w:basedOn w:val="Normal"/>
    <w:link w:val="Referencafusnote"/>
    <w:rsid w:val="00A44DBB"/>
    <w:pPr>
      <w:spacing w:line="240" w:lineRule="exact"/>
    </w:pPr>
    <w:rPr>
      <w:vertAlign w:val="superscript"/>
    </w:rPr>
  </w:style>
  <w:style w:type="character" w:customStyle="1" w:styleId="Naslov7Char">
    <w:name w:val="Naslov 7 Char"/>
    <w:basedOn w:val="Zadanifontodlomka"/>
    <w:link w:val="Naslov7"/>
    <w:rsid w:val="006D56E9"/>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0324">
      <w:bodyDiv w:val="1"/>
      <w:marLeft w:val="0"/>
      <w:marRight w:val="0"/>
      <w:marTop w:val="0"/>
      <w:marBottom w:val="0"/>
      <w:divBdr>
        <w:top w:val="none" w:sz="0" w:space="0" w:color="auto"/>
        <w:left w:val="none" w:sz="0" w:space="0" w:color="auto"/>
        <w:bottom w:val="none" w:sz="0" w:space="0" w:color="auto"/>
        <w:right w:val="none" w:sz="0" w:space="0" w:color="auto"/>
      </w:divBdr>
      <w:divsChild>
        <w:div w:id="1124694176">
          <w:marLeft w:val="360"/>
          <w:marRight w:val="0"/>
          <w:marTop w:val="200"/>
          <w:marBottom w:val="0"/>
          <w:divBdr>
            <w:top w:val="none" w:sz="0" w:space="0" w:color="auto"/>
            <w:left w:val="none" w:sz="0" w:space="0" w:color="auto"/>
            <w:bottom w:val="none" w:sz="0" w:space="0" w:color="auto"/>
            <w:right w:val="none" w:sz="0" w:space="0" w:color="auto"/>
          </w:divBdr>
        </w:div>
        <w:div w:id="879629107">
          <w:marLeft w:val="360"/>
          <w:marRight w:val="0"/>
          <w:marTop w:val="200"/>
          <w:marBottom w:val="0"/>
          <w:divBdr>
            <w:top w:val="none" w:sz="0" w:space="0" w:color="auto"/>
            <w:left w:val="none" w:sz="0" w:space="0" w:color="auto"/>
            <w:bottom w:val="none" w:sz="0" w:space="0" w:color="auto"/>
            <w:right w:val="none" w:sz="0" w:space="0" w:color="auto"/>
          </w:divBdr>
        </w:div>
        <w:div w:id="644965290">
          <w:marLeft w:val="360"/>
          <w:marRight w:val="0"/>
          <w:marTop w:val="200"/>
          <w:marBottom w:val="0"/>
          <w:divBdr>
            <w:top w:val="none" w:sz="0" w:space="0" w:color="auto"/>
            <w:left w:val="none" w:sz="0" w:space="0" w:color="auto"/>
            <w:bottom w:val="none" w:sz="0" w:space="0" w:color="auto"/>
            <w:right w:val="none" w:sz="0" w:space="0" w:color="auto"/>
          </w:divBdr>
        </w:div>
        <w:div w:id="1874609249">
          <w:marLeft w:val="360"/>
          <w:marRight w:val="0"/>
          <w:marTop w:val="200"/>
          <w:marBottom w:val="0"/>
          <w:divBdr>
            <w:top w:val="none" w:sz="0" w:space="0" w:color="auto"/>
            <w:left w:val="none" w:sz="0" w:space="0" w:color="auto"/>
            <w:bottom w:val="none" w:sz="0" w:space="0" w:color="auto"/>
            <w:right w:val="none" w:sz="0" w:space="0" w:color="auto"/>
          </w:divBdr>
        </w:div>
        <w:div w:id="1485125183">
          <w:marLeft w:val="360"/>
          <w:marRight w:val="0"/>
          <w:marTop w:val="200"/>
          <w:marBottom w:val="0"/>
          <w:divBdr>
            <w:top w:val="none" w:sz="0" w:space="0" w:color="auto"/>
            <w:left w:val="none" w:sz="0" w:space="0" w:color="auto"/>
            <w:bottom w:val="none" w:sz="0" w:space="0" w:color="auto"/>
            <w:right w:val="none" w:sz="0" w:space="0" w:color="auto"/>
          </w:divBdr>
        </w:div>
        <w:div w:id="1016275889">
          <w:marLeft w:val="360"/>
          <w:marRight w:val="0"/>
          <w:marTop w:val="200"/>
          <w:marBottom w:val="0"/>
          <w:divBdr>
            <w:top w:val="none" w:sz="0" w:space="0" w:color="auto"/>
            <w:left w:val="none" w:sz="0" w:space="0" w:color="auto"/>
            <w:bottom w:val="none" w:sz="0" w:space="0" w:color="auto"/>
            <w:right w:val="none" w:sz="0" w:space="0" w:color="auto"/>
          </w:divBdr>
        </w:div>
        <w:div w:id="579801926">
          <w:marLeft w:val="360"/>
          <w:marRight w:val="0"/>
          <w:marTop w:val="200"/>
          <w:marBottom w:val="0"/>
          <w:divBdr>
            <w:top w:val="none" w:sz="0" w:space="0" w:color="auto"/>
            <w:left w:val="none" w:sz="0" w:space="0" w:color="auto"/>
            <w:bottom w:val="none" w:sz="0" w:space="0" w:color="auto"/>
            <w:right w:val="none" w:sz="0" w:space="0" w:color="auto"/>
          </w:divBdr>
        </w:div>
      </w:divsChild>
    </w:div>
    <w:div w:id="371420897">
      <w:bodyDiv w:val="1"/>
      <w:marLeft w:val="0"/>
      <w:marRight w:val="0"/>
      <w:marTop w:val="0"/>
      <w:marBottom w:val="0"/>
      <w:divBdr>
        <w:top w:val="none" w:sz="0" w:space="0" w:color="auto"/>
        <w:left w:val="none" w:sz="0" w:space="0" w:color="auto"/>
        <w:bottom w:val="none" w:sz="0" w:space="0" w:color="auto"/>
        <w:right w:val="none" w:sz="0" w:space="0" w:color="auto"/>
      </w:divBdr>
      <w:divsChild>
        <w:div w:id="802234191">
          <w:marLeft w:val="360"/>
          <w:marRight w:val="0"/>
          <w:marTop w:val="200"/>
          <w:marBottom w:val="0"/>
          <w:divBdr>
            <w:top w:val="none" w:sz="0" w:space="0" w:color="auto"/>
            <w:left w:val="none" w:sz="0" w:space="0" w:color="auto"/>
            <w:bottom w:val="none" w:sz="0" w:space="0" w:color="auto"/>
            <w:right w:val="none" w:sz="0" w:space="0" w:color="auto"/>
          </w:divBdr>
        </w:div>
        <w:div w:id="352191247">
          <w:marLeft w:val="1080"/>
          <w:marRight w:val="0"/>
          <w:marTop w:val="100"/>
          <w:marBottom w:val="0"/>
          <w:divBdr>
            <w:top w:val="none" w:sz="0" w:space="0" w:color="auto"/>
            <w:left w:val="none" w:sz="0" w:space="0" w:color="auto"/>
            <w:bottom w:val="none" w:sz="0" w:space="0" w:color="auto"/>
            <w:right w:val="none" w:sz="0" w:space="0" w:color="auto"/>
          </w:divBdr>
        </w:div>
        <w:div w:id="1351682961">
          <w:marLeft w:val="1080"/>
          <w:marRight w:val="0"/>
          <w:marTop w:val="100"/>
          <w:marBottom w:val="0"/>
          <w:divBdr>
            <w:top w:val="none" w:sz="0" w:space="0" w:color="auto"/>
            <w:left w:val="none" w:sz="0" w:space="0" w:color="auto"/>
            <w:bottom w:val="none" w:sz="0" w:space="0" w:color="auto"/>
            <w:right w:val="none" w:sz="0" w:space="0" w:color="auto"/>
          </w:divBdr>
        </w:div>
        <w:div w:id="1073505006">
          <w:marLeft w:val="360"/>
          <w:marRight w:val="0"/>
          <w:marTop w:val="200"/>
          <w:marBottom w:val="0"/>
          <w:divBdr>
            <w:top w:val="none" w:sz="0" w:space="0" w:color="auto"/>
            <w:left w:val="none" w:sz="0" w:space="0" w:color="auto"/>
            <w:bottom w:val="none" w:sz="0" w:space="0" w:color="auto"/>
            <w:right w:val="none" w:sz="0" w:space="0" w:color="auto"/>
          </w:divBdr>
        </w:div>
        <w:div w:id="586307185">
          <w:marLeft w:val="1080"/>
          <w:marRight w:val="0"/>
          <w:marTop w:val="100"/>
          <w:marBottom w:val="0"/>
          <w:divBdr>
            <w:top w:val="none" w:sz="0" w:space="0" w:color="auto"/>
            <w:left w:val="none" w:sz="0" w:space="0" w:color="auto"/>
            <w:bottom w:val="none" w:sz="0" w:space="0" w:color="auto"/>
            <w:right w:val="none" w:sz="0" w:space="0" w:color="auto"/>
          </w:divBdr>
        </w:div>
        <w:div w:id="1279291868">
          <w:marLeft w:val="360"/>
          <w:marRight w:val="0"/>
          <w:marTop w:val="200"/>
          <w:marBottom w:val="0"/>
          <w:divBdr>
            <w:top w:val="none" w:sz="0" w:space="0" w:color="auto"/>
            <w:left w:val="none" w:sz="0" w:space="0" w:color="auto"/>
            <w:bottom w:val="none" w:sz="0" w:space="0" w:color="auto"/>
            <w:right w:val="none" w:sz="0" w:space="0" w:color="auto"/>
          </w:divBdr>
        </w:div>
        <w:div w:id="1092775349">
          <w:marLeft w:val="1080"/>
          <w:marRight w:val="0"/>
          <w:marTop w:val="100"/>
          <w:marBottom w:val="0"/>
          <w:divBdr>
            <w:top w:val="none" w:sz="0" w:space="0" w:color="auto"/>
            <w:left w:val="none" w:sz="0" w:space="0" w:color="auto"/>
            <w:bottom w:val="none" w:sz="0" w:space="0" w:color="auto"/>
            <w:right w:val="none" w:sz="0" w:space="0" w:color="auto"/>
          </w:divBdr>
        </w:div>
        <w:div w:id="2006860802">
          <w:marLeft w:val="1080"/>
          <w:marRight w:val="0"/>
          <w:marTop w:val="100"/>
          <w:marBottom w:val="0"/>
          <w:divBdr>
            <w:top w:val="none" w:sz="0" w:space="0" w:color="auto"/>
            <w:left w:val="none" w:sz="0" w:space="0" w:color="auto"/>
            <w:bottom w:val="none" w:sz="0" w:space="0" w:color="auto"/>
            <w:right w:val="none" w:sz="0" w:space="0" w:color="auto"/>
          </w:divBdr>
        </w:div>
        <w:div w:id="1773428169">
          <w:marLeft w:val="360"/>
          <w:marRight w:val="0"/>
          <w:marTop w:val="200"/>
          <w:marBottom w:val="0"/>
          <w:divBdr>
            <w:top w:val="none" w:sz="0" w:space="0" w:color="auto"/>
            <w:left w:val="none" w:sz="0" w:space="0" w:color="auto"/>
            <w:bottom w:val="none" w:sz="0" w:space="0" w:color="auto"/>
            <w:right w:val="none" w:sz="0" w:space="0" w:color="auto"/>
          </w:divBdr>
        </w:div>
        <w:div w:id="1157497632">
          <w:marLeft w:val="1080"/>
          <w:marRight w:val="0"/>
          <w:marTop w:val="100"/>
          <w:marBottom w:val="0"/>
          <w:divBdr>
            <w:top w:val="none" w:sz="0" w:space="0" w:color="auto"/>
            <w:left w:val="none" w:sz="0" w:space="0" w:color="auto"/>
            <w:bottom w:val="none" w:sz="0" w:space="0" w:color="auto"/>
            <w:right w:val="none" w:sz="0" w:space="0" w:color="auto"/>
          </w:divBdr>
        </w:div>
        <w:div w:id="1534146466">
          <w:marLeft w:val="1080"/>
          <w:marRight w:val="0"/>
          <w:marTop w:val="100"/>
          <w:marBottom w:val="0"/>
          <w:divBdr>
            <w:top w:val="none" w:sz="0" w:space="0" w:color="auto"/>
            <w:left w:val="none" w:sz="0" w:space="0" w:color="auto"/>
            <w:bottom w:val="none" w:sz="0" w:space="0" w:color="auto"/>
            <w:right w:val="none" w:sz="0" w:space="0" w:color="auto"/>
          </w:divBdr>
        </w:div>
        <w:div w:id="2032340683">
          <w:marLeft w:val="360"/>
          <w:marRight w:val="0"/>
          <w:marTop w:val="200"/>
          <w:marBottom w:val="0"/>
          <w:divBdr>
            <w:top w:val="none" w:sz="0" w:space="0" w:color="auto"/>
            <w:left w:val="none" w:sz="0" w:space="0" w:color="auto"/>
            <w:bottom w:val="none" w:sz="0" w:space="0" w:color="auto"/>
            <w:right w:val="none" w:sz="0" w:space="0" w:color="auto"/>
          </w:divBdr>
        </w:div>
        <w:div w:id="297800922">
          <w:marLeft w:val="1080"/>
          <w:marRight w:val="0"/>
          <w:marTop w:val="100"/>
          <w:marBottom w:val="0"/>
          <w:divBdr>
            <w:top w:val="none" w:sz="0" w:space="0" w:color="auto"/>
            <w:left w:val="none" w:sz="0" w:space="0" w:color="auto"/>
            <w:bottom w:val="none" w:sz="0" w:space="0" w:color="auto"/>
            <w:right w:val="none" w:sz="0" w:space="0" w:color="auto"/>
          </w:divBdr>
        </w:div>
        <w:div w:id="1678921663">
          <w:marLeft w:val="1080"/>
          <w:marRight w:val="0"/>
          <w:marTop w:val="100"/>
          <w:marBottom w:val="0"/>
          <w:divBdr>
            <w:top w:val="none" w:sz="0" w:space="0" w:color="auto"/>
            <w:left w:val="none" w:sz="0" w:space="0" w:color="auto"/>
            <w:bottom w:val="none" w:sz="0" w:space="0" w:color="auto"/>
            <w:right w:val="none" w:sz="0" w:space="0" w:color="auto"/>
          </w:divBdr>
        </w:div>
        <w:div w:id="15621130">
          <w:marLeft w:val="1080"/>
          <w:marRight w:val="0"/>
          <w:marTop w:val="100"/>
          <w:marBottom w:val="0"/>
          <w:divBdr>
            <w:top w:val="none" w:sz="0" w:space="0" w:color="auto"/>
            <w:left w:val="none" w:sz="0" w:space="0" w:color="auto"/>
            <w:bottom w:val="none" w:sz="0" w:space="0" w:color="auto"/>
            <w:right w:val="none" w:sz="0" w:space="0" w:color="auto"/>
          </w:divBdr>
        </w:div>
      </w:divsChild>
    </w:div>
    <w:div w:id="483279224">
      <w:bodyDiv w:val="1"/>
      <w:marLeft w:val="0"/>
      <w:marRight w:val="0"/>
      <w:marTop w:val="0"/>
      <w:marBottom w:val="0"/>
      <w:divBdr>
        <w:top w:val="none" w:sz="0" w:space="0" w:color="auto"/>
        <w:left w:val="none" w:sz="0" w:space="0" w:color="auto"/>
        <w:bottom w:val="none" w:sz="0" w:space="0" w:color="auto"/>
        <w:right w:val="none" w:sz="0" w:space="0" w:color="auto"/>
      </w:divBdr>
      <w:divsChild>
        <w:div w:id="1548252481">
          <w:marLeft w:val="360"/>
          <w:marRight w:val="0"/>
          <w:marTop w:val="200"/>
          <w:marBottom w:val="0"/>
          <w:divBdr>
            <w:top w:val="none" w:sz="0" w:space="0" w:color="auto"/>
            <w:left w:val="none" w:sz="0" w:space="0" w:color="auto"/>
            <w:bottom w:val="none" w:sz="0" w:space="0" w:color="auto"/>
            <w:right w:val="none" w:sz="0" w:space="0" w:color="auto"/>
          </w:divBdr>
        </w:div>
        <w:div w:id="979337099">
          <w:marLeft w:val="360"/>
          <w:marRight w:val="0"/>
          <w:marTop w:val="200"/>
          <w:marBottom w:val="0"/>
          <w:divBdr>
            <w:top w:val="none" w:sz="0" w:space="0" w:color="auto"/>
            <w:left w:val="none" w:sz="0" w:space="0" w:color="auto"/>
            <w:bottom w:val="none" w:sz="0" w:space="0" w:color="auto"/>
            <w:right w:val="none" w:sz="0" w:space="0" w:color="auto"/>
          </w:divBdr>
        </w:div>
        <w:div w:id="1716925224">
          <w:marLeft w:val="1080"/>
          <w:marRight w:val="0"/>
          <w:marTop w:val="100"/>
          <w:marBottom w:val="0"/>
          <w:divBdr>
            <w:top w:val="none" w:sz="0" w:space="0" w:color="auto"/>
            <w:left w:val="none" w:sz="0" w:space="0" w:color="auto"/>
            <w:bottom w:val="none" w:sz="0" w:space="0" w:color="auto"/>
            <w:right w:val="none" w:sz="0" w:space="0" w:color="auto"/>
          </w:divBdr>
        </w:div>
        <w:div w:id="1296448494">
          <w:marLeft w:val="1080"/>
          <w:marRight w:val="0"/>
          <w:marTop w:val="100"/>
          <w:marBottom w:val="0"/>
          <w:divBdr>
            <w:top w:val="none" w:sz="0" w:space="0" w:color="auto"/>
            <w:left w:val="none" w:sz="0" w:space="0" w:color="auto"/>
            <w:bottom w:val="none" w:sz="0" w:space="0" w:color="auto"/>
            <w:right w:val="none" w:sz="0" w:space="0" w:color="auto"/>
          </w:divBdr>
        </w:div>
        <w:div w:id="2107967889">
          <w:marLeft w:val="1080"/>
          <w:marRight w:val="0"/>
          <w:marTop w:val="100"/>
          <w:marBottom w:val="0"/>
          <w:divBdr>
            <w:top w:val="none" w:sz="0" w:space="0" w:color="auto"/>
            <w:left w:val="none" w:sz="0" w:space="0" w:color="auto"/>
            <w:bottom w:val="none" w:sz="0" w:space="0" w:color="auto"/>
            <w:right w:val="none" w:sz="0" w:space="0" w:color="auto"/>
          </w:divBdr>
        </w:div>
        <w:div w:id="1350722019">
          <w:marLeft w:val="1080"/>
          <w:marRight w:val="0"/>
          <w:marTop w:val="100"/>
          <w:marBottom w:val="0"/>
          <w:divBdr>
            <w:top w:val="none" w:sz="0" w:space="0" w:color="auto"/>
            <w:left w:val="none" w:sz="0" w:space="0" w:color="auto"/>
            <w:bottom w:val="none" w:sz="0" w:space="0" w:color="auto"/>
            <w:right w:val="none" w:sz="0" w:space="0" w:color="auto"/>
          </w:divBdr>
        </w:div>
        <w:div w:id="1659847524">
          <w:marLeft w:val="1080"/>
          <w:marRight w:val="0"/>
          <w:marTop w:val="100"/>
          <w:marBottom w:val="0"/>
          <w:divBdr>
            <w:top w:val="none" w:sz="0" w:space="0" w:color="auto"/>
            <w:left w:val="none" w:sz="0" w:space="0" w:color="auto"/>
            <w:bottom w:val="none" w:sz="0" w:space="0" w:color="auto"/>
            <w:right w:val="none" w:sz="0" w:space="0" w:color="auto"/>
          </w:divBdr>
        </w:div>
        <w:div w:id="602424188">
          <w:marLeft w:val="360"/>
          <w:marRight w:val="0"/>
          <w:marTop w:val="200"/>
          <w:marBottom w:val="0"/>
          <w:divBdr>
            <w:top w:val="none" w:sz="0" w:space="0" w:color="auto"/>
            <w:left w:val="none" w:sz="0" w:space="0" w:color="auto"/>
            <w:bottom w:val="none" w:sz="0" w:space="0" w:color="auto"/>
            <w:right w:val="none" w:sz="0" w:space="0" w:color="auto"/>
          </w:divBdr>
        </w:div>
        <w:div w:id="1500270983">
          <w:marLeft w:val="360"/>
          <w:marRight w:val="0"/>
          <w:marTop w:val="200"/>
          <w:marBottom w:val="0"/>
          <w:divBdr>
            <w:top w:val="none" w:sz="0" w:space="0" w:color="auto"/>
            <w:left w:val="none" w:sz="0" w:space="0" w:color="auto"/>
            <w:bottom w:val="none" w:sz="0" w:space="0" w:color="auto"/>
            <w:right w:val="none" w:sz="0" w:space="0" w:color="auto"/>
          </w:divBdr>
        </w:div>
        <w:div w:id="649479174">
          <w:marLeft w:val="360"/>
          <w:marRight w:val="0"/>
          <w:marTop w:val="200"/>
          <w:marBottom w:val="0"/>
          <w:divBdr>
            <w:top w:val="none" w:sz="0" w:space="0" w:color="auto"/>
            <w:left w:val="none" w:sz="0" w:space="0" w:color="auto"/>
            <w:bottom w:val="none" w:sz="0" w:space="0" w:color="auto"/>
            <w:right w:val="none" w:sz="0" w:space="0" w:color="auto"/>
          </w:divBdr>
        </w:div>
        <w:div w:id="488443228">
          <w:marLeft w:val="360"/>
          <w:marRight w:val="0"/>
          <w:marTop w:val="200"/>
          <w:marBottom w:val="0"/>
          <w:divBdr>
            <w:top w:val="none" w:sz="0" w:space="0" w:color="auto"/>
            <w:left w:val="none" w:sz="0" w:space="0" w:color="auto"/>
            <w:bottom w:val="none" w:sz="0" w:space="0" w:color="auto"/>
            <w:right w:val="none" w:sz="0" w:space="0" w:color="auto"/>
          </w:divBdr>
        </w:div>
      </w:divsChild>
    </w:div>
    <w:div w:id="653611505">
      <w:bodyDiv w:val="1"/>
      <w:marLeft w:val="0"/>
      <w:marRight w:val="0"/>
      <w:marTop w:val="0"/>
      <w:marBottom w:val="0"/>
      <w:divBdr>
        <w:top w:val="none" w:sz="0" w:space="0" w:color="auto"/>
        <w:left w:val="none" w:sz="0" w:space="0" w:color="auto"/>
        <w:bottom w:val="none" w:sz="0" w:space="0" w:color="auto"/>
        <w:right w:val="none" w:sz="0" w:space="0" w:color="auto"/>
      </w:divBdr>
      <w:divsChild>
        <w:div w:id="679310352">
          <w:marLeft w:val="360"/>
          <w:marRight w:val="0"/>
          <w:marTop w:val="200"/>
          <w:marBottom w:val="0"/>
          <w:divBdr>
            <w:top w:val="none" w:sz="0" w:space="0" w:color="auto"/>
            <w:left w:val="none" w:sz="0" w:space="0" w:color="auto"/>
            <w:bottom w:val="none" w:sz="0" w:space="0" w:color="auto"/>
            <w:right w:val="none" w:sz="0" w:space="0" w:color="auto"/>
          </w:divBdr>
        </w:div>
        <w:div w:id="699553111">
          <w:marLeft w:val="1080"/>
          <w:marRight w:val="0"/>
          <w:marTop w:val="100"/>
          <w:marBottom w:val="0"/>
          <w:divBdr>
            <w:top w:val="none" w:sz="0" w:space="0" w:color="auto"/>
            <w:left w:val="none" w:sz="0" w:space="0" w:color="auto"/>
            <w:bottom w:val="none" w:sz="0" w:space="0" w:color="auto"/>
            <w:right w:val="none" w:sz="0" w:space="0" w:color="auto"/>
          </w:divBdr>
        </w:div>
        <w:div w:id="1194349343">
          <w:marLeft w:val="360"/>
          <w:marRight w:val="0"/>
          <w:marTop w:val="200"/>
          <w:marBottom w:val="0"/>
          <w:divBdr>
            <w:top w:val="none" w:sz="0" w:space="0" w:color="auto"/>
            <w:left w:val="none" w:sz="0" w:space="0" w:color="auto"/>
            <w:bottom w:val="none" w:sz="0" w:space="0" w:color="auto"/>
            <w:right w:val="none" w:sz="0" w:space="0" w:color="auto"/>
          </w:divBdr>
        </w:div>
        <w:div w:id="341199764">
          <w:marLeft w:val="360"/>
          <w:marRight w:val="0"/>
          <w:marTop w:val="200"/>
          <w:marBottom w:val="0"/>
          <w:divBdr>
            <w:top w:val="none" w:sz="0" w:space="0" w:color="auto"/>
            <w:left w:val="none" w:sz="0" w:space="0" w:color="auto"/>
            <w:bottom w:val="none" w:sz="0" w:space="0" w:color="auto"/>
            <w:right w:val="none" w:sz="0" w:space="0" w:color="auto"/>
          </w:divBdr>
        </w:div>
        <w:div w:id="1736122744">
          <w:marLeft w:val="360"/>
          <w:marRight w:val="0"/>
          <w:marTop w:val="200"/>
          <w:marBottom w:val="0"/>
          <w:divBdr>
            <w:top w:val="none" w:sz="0" w:space="0" w:color="auto"/>
            <w:left w:val="none" w:sz="0" w:space="0" w:color="auto"/>
            <w:bottom w:val="none" w:sz="0" w:space="0" w:color="auto"/>
            <w:right w:val="none" w:sz="0" w:space="0" w:color="auto"/>
          </w:divBdr>
        </w:div>
        <w:div w:id="1191722628">
          <w:marLeft w:val="360"/>
          <w:marRight w:val="0"/>
          <w:marTop w:val="200"/>
          <w:marBottom w:val="0"/>
          <w:divBdr>
            <w:top w:val="none" w:sz="0" w:space="0" w:color="auto"/>
            <w:left w:val="none" w:sz="0" w:space="0" w:color="auto"/>
            <w:bottom w:val="none" w:sz="0" w:space="0" w:color="auto"/>
            <w:right w:val="none" w:sz="0" w:space="0" w:color="auto"/>
          </w:divBdr>
        </w:div>
        <w:div w:id="1392927272">
          <w:marLeft w:val="1080"/>
          <w:marRight w:val="0"/>
          <w:marTop w:val="100"/>
          <w:marBottom w:val="0"/>
          <w:divBdr>
            <w:top w:val="none" w:sz="0" w:space="0" w:color="auto"/>
            <w:left w:val="none" w:sz="0" w:space="0" w:color="auto"/>
            <w:bottom w:val="none" w:sz="0" w:space="0" w:color="auto"/>
            <w:right w:val="none" w:sz="0" w:space="0" w:color="auto"/>
          </w:divBdr>
        </w:div>
        <w:div w:id="1956476227">
          <w:marLeft w:val="1080"/>
          <w:marRight w:val="0"/>
          <w:marTop w:val="100"/>
          <w:marBottom w:val="0"/>
          <w:divBdr>
            <w:top w:val="none" w:sz="0" w:space="0" w:color="auto"/>
            <w:left w:val="none" w:sz="0" w:space="0" w:color="auto"/>
            <w:bottom w:val="none" w:sz="0" w:space="0" w:color="auto"/>
            <w:right w:val="none" w:sz="0" w:space="0" w:color="auto"/>
          </w:divBdr>
        </w:div>
        <w:div w:id="1027950889">
          <w:marLeft w:val="1080"/>
          <w:marRight w:val="0"/>
          <w:marTop w:val="100"/>
          <w:marBottom w:val="0"/>
          <w:divBdr>
            <w:top w:val="none" w:sz="0" w:space="0" w:color="auto"/>
            <w:left w:val="none" w:sz="0" w:space="0" w:color="auto"/>
            <w:bottom w:val="none" w:sz="0" w:space="0" w:color="auto"/>
            <w:right w:val="none" w:sz="0" w:space="0" w:color="auto"/>
          </w:divBdr>
        </w:div>
        <w:div w:id="693963251">
          <w:marLeft w:val="360"/>
          <w:marRight w:val="0"/>
          <w:marTop w:val="200"/>
          <w:marBottom w:val="0"/>
          <w:divBdr>
            <w:top w:val="none" w:sz="0" w:space="0" w:color="auto"/>
            <w:left w:val="none" w:sz="0" w:space="0" w:color="auto"/>
            <w:bottom w:val="none" w:sz="0" w:space="0" w:color="auto"/>
            <w:right w:val="none" w:sz="0" w:space="0" w:color="auto"/>
          </w:divBdr>
        </w:div>
      </w:divsChild>
    </w:div>
    <w:div w:id="792675905">
      <w:bodyDiv w:val="1"/>
      <w:marLeft w:val="0"/>
      <w:marRight w:val="0"/>
      <w:marTop w:val="0"/>
      <w:marBottom w:val="0"/>
      <w:divBdr>
        <w:top w:val="none" w:sz="0" w:space="0" w:color="auto"/>
        <w:left w:val="none" w:sz="0" w:space="0" w:color="auto"/>
        <w:bottom w:val="none" w:sz="0" w:space="0" w:color="auto"/>
        <w:right w:val="none" w:sz="0" w:space="0" w:color="auto"/>
      </w:divBdr>
      <w:divsChild>
        <w:div w:id="343092731">
          <w:marLeft w:val="360"/>
          <w:marRight w:val="0"/>
          <w:marTop w:val="200"/>
          <w:marBottom w:val="0"/>
          <w:divBdr>
            <w:top w:val="none" w:sz="0" w:space="0" w:color="auto"/>
            <w:left w:val="none" w:sz="0" w:space="0" w:color="auto"/>
            <w:bottom w:val="none" w:sz="0" w:space="0" w:color="auto"/>
            <w:right w:val="none" w:sz="0" w:space="0" w:color="auto"/>
          </w:divBdr>
        </w:div>
        <w:div w:id="846865877">
          <w:marLeft w:val="360"/>
          <w:marRight w:val="0"/>
          <w:marTop w:val="200"/>
          <w:marBottom w:val="0"/>
          <w:divBdr>
            <w:top w:val="none" w:sz="0" w:space="0" w:color="auto"/>
            <w:left w:val="none" w:sz="0" w:space="0" w:color="auto"/>
            <w:bottom w:val="none" w:sz="0" w:space="0" w:color="auto"/>
            <w:right w:val="none" w:sz="0" w:space="0" w:color="auto"/>
          </w:divBdr>
        </w:div>
        <w:div w:id="1097598258">
          <w:marLeft w:val="360"/>
          <w:marRight w:val="0"/>
          <w:marTop w:val="200"/>
          <w:marBottom w:val="0"/>
          <w:divBdr>
            <w:top w:val="none" w:sz="0" w:space="0" w:color="auto"/>
            <w:left w:val="none" w:sz="0" w:space="0" w:color="auto"/>
            <w:bottom w:val="none" w:sz="0" w:space="0" w:color="auto"/>
            <w:right w:val="none" w:sz="0" w:space="0" w:color="auto"/>
          </w:divBdr>
        </w:div>
        <w:div w:id="1993369791">
          <w:marLeft w:val="360"/>
          <w:marRight w:val="0"/>
          <w:marTop w:val="200"/>
          <w:marBottom w:val="0"/>
          <w:divBdr>
            <w:top w:val="none" w:sz="0" w:space="0" w:color="auto"/>
            <w:left w:val="none" w:sz="0" w:space="0" w:color="auto"/>
            <w:bottom w:val="none" w:sz="0" w:space="0" w:color="auto"/>
            <w:right w:val="none" w:sz="0" w:space="0" w:color="auto"/>
          </w:divBdr>
        </w:div>
        <w:div w:id="1580944672">
          <w:marLeft w:val="1080"/>
          <w:marRight w:val="0"/>
          <w:marTop w:val="100"/>
          <w:marBottom w:val="0"/>
          <w:divBdr>
            <w:top w:val="none" w:sz="0" w:space="0" w:color="auto"/>
            <w:left w:val="none" w:sz="0" w:space="0" w:color="auto"/>
            <w:bottom w:val="none" w:sz="0" w:space="0" w:color="auto"/>
            <w:right w:val="none" w:sz="0" w:space="0" w:color="auto"/>
          </w:divBdr>
        </w:div>
        <w:div w:id="515965410">
          <w:marLeft w:val="1080"/>
          <w:marRight w:val="0"/>
          <w:marTop w:val="100"/>
          <w:marBottom w:val="0"/>
          <w:divBdr>
            <w:top w:val="none" w:sz="0" w:space="0" w:color="auto"/>
            <w:left w:val="none" w:sz="0" w:space="0" w:color="auto"/>
            <w:bottom w:val="none" w:sz="0" w:space="0" w:color="auto"/>
            <w:right w:val="none" w:sz="0" w:space="0" w:color="auto"/>
          </w:divBdr>
        </w:div>
        <w:div w:id="1865947154">
          <w:marLeft w:val="1800"/>
          <w:marRight w:val="0"/>
          <w:marTop w:val="100"/>
          <w:marBottom w:val="0"/>
          <w:divBdr>
            <w:top w:val="none" w:sz="0" w:space="0" w:color="auto"/>
            <w:left w:val="none" w:sz="0" w:space="0" w:color="auto"/>
            <w:bottom w:val="none" w:sz="0" w:space="0" w:color="auto"/>
            <w:right w:val="none" w:sz="0" w:space="0" w:color="auto"/>
          </w:divBdr>
        </w:div>
        <w:div w:id="123668779">
          <w:marLeft w:val="1080"/>
          <w:marRight w:val="0"/>
          <w:marTop w:val="100"/>
          <w:marBottom w:val="0"/>
          <w:divBdr>
            <w:top w:val="none" w:sz="0" w:space="0" w:color="auto"/>
            <w:left w:val="none" w:sz="0" w:space="0" w:color="auto"/>
            <w:bottom w:val="none" w:sz="0" w:space="0" w:color="auto"/>
            <w:right w:val="none" w:sz="0" w:space="0" w:color="auto"/>
          </w:divBdr>
        </w:div>
      </w:divsChild>
    </w:div>
    <w:div w:id="812865598">
      <w:bodyDiv w:val="1"/>
      <w:marLeft w:val="0"/>
      <w:marRight w:val="0"/>
      <w:marTop w:val="0"/>
      <w:marBottom w:val="0"/>
      <w:divBdr>
        <w:top w:val="none" w:sz="0" w:space="0" w:color="auto"/>
        <w:left w:val="none" w:sz="0" w:space="0" w:color="auto"/>
        <w:bottom w:val="none" w:sz="0" w:space="0" w:color="auto"/>
        <w:right w:val="none" w:sz="0" w:space="0" w:color="auto"/>
      </w:divBdr>
      <w:divsChild>
        <w:div w:id="162858855">
          <w:marLeft w:val="360"/>
          <w:marRight w:val="0"/>
          <w:marTop w:val="200"/>
          <w:marBottom w:val="0"/>
          <w:divBdr>
            <w:top w:val="none" w:sz="0" w:space="0" w:color="auto"/>
            <w:left w:val="none" w:sz="0" w:space="0" w:color="auto"/>
            <w:bottom w:val="none" w:sz="0" w:space="0" w:color="auto"/>
            <w:right w:val="none" w:sz="0" w:space="0" w:color="auto"/>
          </w:divBdr>
        </w:div>
        <w:div w:id="444153297">
          <w:marLeft w:val="1080"/>
          <w:marRight w:val="0"/>
          <w:marTop w:val="100"/>
          <w:marBottom w:val="0"/>
          <w:divBdr>
            <w:top w:val="none" w:sz="0" w:space="0" w:color="auto"/>
            <w:left w:val="none" w:sz="0" w:space="0" w:color="auto"/>
            <w:bottom w:val="none" w:sz="0" w:space="0" w:color="auto"/>
            <w:right w:val="none" w:sz="0" w:space="0" w:color="auto"/>
          </w:divBdr>
        </w:div>
        <w:div w:id="2118140582">
          <w:marLeft w:val="1080"/>
          <w:marRight w:val="0"/>
          <w:marTop w:val="100"/>
          <w:marBottom w:val="0"/>
          <w:divBdr>
            <w:top w:val="none" w:sz="0" w:space="0" w:color="auto"/>
            <w:left w:val="none" w:sz="0" w:space="0" w:color="auto"/>
            <w:bottom w:val="none" w:sz="0" w:space="0" w:color="auto"/>
            <w:right w:val="none" w:sz="0" w:space="0" w:color="auto"/>
          </w:divBdr>
        </w:div>
        <w:div w:id="1278676297">
          <w:marLeft w:val="1080"/>
          <w:marRight w:val="0"/>
          <w:marTop w:val="100"/>
          <w:marBottom w:val="0"/>
          <w:divBdr>
            <w:top w:val="none" w:sz="0" w:space="0" w:color="auto"/>
            <w:left w:val="none" w:sz="0" w:space="0" w:color="auto"/>
            <w:bottom w:val="none" w:sz="0" w:space="0" w:color="auto"/>
            <w:right w:val="none" w:sz="0" w:space="0" w:color="auto"/>
          </w:divBdr>
        </w:div>
        <w:div w:id="1264650893">
          <w:marLeft w:val="1080"/>
          <w:marRight w:val="0"/>
          <w:marTop w:val="100"/>
          <w:marBottom w:val="0"/>
          <w:divBdr>
            <w:top w:val="none" w:sz="0" w:space="0" w:color="auto"/>
            <w:left w:val="none" w:sz="0" w:space="0" w:color="auto"/>
            <w:bottom w:val="none" w:sz="0" w:space="0" w:color="auto"/>
            <w:right w:val="none" w:sz="0" w:space="0" w:color="auto"/>
          </w:divBdr>
        </w:div>
        <w:div w:id="827550218">
          <w:marLeft w:val="1080"/>
          <w:marRight w:val="0"/>
          <w:marTop w:val="100"/>
          <w:marBottom w:val="0"/>
          <w:divBdr>
            <w:top w:val="none" w:sz="0" w:space="0" w:color="auto"/>
            <w:left w:val="none" w:sz="0" w:space="0" w:color="auto"/>
            <w:bottom w:val="none" w:sz="0" w:space="0" w:color="auto"/>
            <w:right w:val="none" w:sz="0" w:space="0" w:color="auto"/>
          </w:divBdr>
        </w:div>
      </w:divsChild>
    </w:div>
    <w:div w:id="1088621393">
      <w:bodyDiv w:val="1"/>
      <w:marLeft w:val="0"/>
      <w:marRight w:val="0"/>
      <w:marTop w:val="0"/>
      <w:marBottom w:val="0"/>
      <w:divBdr>
        <w:top w:val="none" w:sz="0" w:space="0" w:color="auto"/>
        <w:left w:val="none" w:sz="0" w:space="0" w:color="auto"/>
        <w:bottom w:val="none" w:sz="0" w:space="0" w:color="auto"/>
        <w:right w:val="none" w:sz="0" w:space="0" w:color="auto"/>
      </w:divBdr>
      <w:divsChild>
        <w:div w:id="1019046573">
          <w:marLeft w:val="360"/>
          <w:marRight w:val="0"/>
          <w:marTop w:val="200"/>
          <w:marBottom w:val="0"/>
          <w:divBdr>
            <w:top w:val="none" w:sz="0" w:space="0" w:color="auto"/>
            <w:left w:val="none" w:sz="0" w:space="0" w:color="auto"/>
            <w:bottom w:val="none" w:sz="0" w:space="0" w:color="auto"/>
            <w:right w:val="none" w:sz="0" w:space="0" w:color="auto"/>
          </w:divBdr>
        </w:div>
        <w:div w:id="887499667">
          <w:marLeft w:val="360"/>
          <w:marRight w:val="0"/>
          <w:marTop w:val="200"/>
          <w:marBottom w:val="0"/>
          <w:divBdr>
            <w:top w:val="none" w:sz="0" w:space="0" w:color="auto"/>
            <w:left w:val="none" w:sz="0" w:space="0" w:color="auto"/>
            <w:bottom w:val="none" w:sz="0" w:space="0" w:color="auto"/>
            <w:right w:val="none" w:sz="0" w:space="0" w:color="auto"/>
          </w:divBdr>
        </w:div>
      </w:divsChild>
    </w:div>
    <w:div w:id="1277449755">
      <w:bodyDiv w:val="1"/>
      <w:marLeft w:val="0"/>
      <w:marRight w:val="0"/>
      <w:marTop w:val="0"/>
      <w:marBottom w:val="0"/>
      <w:divBdr>
        <w:top w:val="none" w:sz="0" w:space="0" w:color="auto"/>
        <w:left w:val="none" w:sz="0" w:space="0" w:color="auto"/>
        <w:bottom w:val="none" w:sz="0" w:space="0" w:color="auto"/>
        <w:right w:val="none" w:sz="0" w:space="0" w:color="auto"/>
      </w:divBdr>
      <w:divsChild>
        <w:div w:id="1798529872">
          <w:marLeft w:val="360"/>
          <w:marRight w:val="0"/>
          <w:marTop w:val="200"/>
          <w:marBottom w:val="0"/>
          <w:divBdr>
            <w:top w:val="none" w:sz="0" w:space="0" w:color="auto"/>
            <w:left w:val="none" w:sz="0" w:space="0" w:color="auto"/>
            <w:bottom w:val="none" w:sz="0" w:space="0" w:color="auto"/>
            <w:right w:val="none" w:sz="0" w:space="0" w:color="auto"/>
          </w:divBdr>
        </w:div>
        <w:div w:id="1047292087">
          <w:marLeft w:val="1080"/>
          <w:marRight w:val="0"/>
          <w:marTop w:val="100"/>
          <w:marBottom w:val="0"/>
          <w:divBdr>
            <w:top w:val="none" w:sz="0" w:space="0" w:color="auto"/>
            <w:left w:val="none" w:sz="0" w:space="0" w:color="auto"/>
            <w:bottom w:val="none" w:sz="0" w:space="0" w:color="auto"/>
            <w:right w:val="none" w:sz="0" w:space="0" w:color="auto"/>
          </w:divBdr>
        </w:div>
        <w:div w:id="1279723619">
          <w:marLeft w:val="1080"/>
          <w:marRight w:val="0"/>
          <w:marTop w:val="100"/>
          <w:marBottom w:val="0"/>
          <w:divBdr>
            <w:top w:val="none" w:sz="0" w:space="0" w:color="auto"/>
            <w:left w:val="none" w:sz="0" w:space="0" w:color="auto"/>
            <w:bottom w:val="none" w:sz="0" w:space="0" w:color="auto"/>
            <w:right w:val="none" w:sz="0" w:space="0" w:color="auto"/>
          </w:divBdr>
        </w:div>
        <w:div w:id="1572697772">
          <w:marLeft w:val="1080"/>
          <w:marRight w:val="0"/>
          <w:marTop w:val="100"/>
          <w:marBottom w:val="0"/>
          <w:divBdr>
            <w:top w:val="none" w:sz="0" w:space="0" w:color="auto"/>
            <w:left w:val="none" w:sz="0" w:space="0" w:color="auto"/>
            <w:bottom w:val="none" w:sz="0" w:space="0" w:color="auto"/>
            <w:right w:val="none" w:sz="0" w:space="0" w:color="auto"/>
          </w:divBdr>
        </w:div>
        <w:div w:id="1140999067">
          <w:marLeft w:val="1800"/>
          <w:marRight w:val="0"/>
          <w:marTop w:val="100"/>
          <w:marBottom w:val="0"/>
          <w:divBdr>
            <w:top w:val="none" w:sz="0" w:space="0" w:color="auto"/>
            <w:left w:val="none" w:sz="0" w:space="0" w:color="auto"/>
            <w:bottom w:val="none" w:sz="0" w:space="0" w:color="auto"/>
            <w:right w:val="none" w:sz="0" w:space="0" w:color="auto"/>
          </w:divBdr>
        </w:div>
        <w:div w:id="1479490307">
          <w:marLeft w:val="1800"/>
          <w:marRight w:val="0"/>
          <w:marTop w:val="100"/>
          <w:marBottom w:val="0"/>
          <w:divBdr>
            <w:top w:val="none" w:sz="0" w:space="0" w:color="auto"/>
            <w:left w:val="none" w:sz="0" w:space="0" w:color="auto"/>
            <w:bottom w:val="none" w:sz="0" w:space="0" w:color="auto"/>
            <w:right w:val="none" w:sz="0" w:space="0" w:color="auto"/>
          </w:divBdr>
        </w:div>
        <w:div w:id="1860926695">
          <w:marLeft w:val="1800"/>
          <w:marRight w:val="0"/>
          <w:marTop w:val="100"/>
          <w:marBottom w:val="0"/>
          <w:divBdr>
            <w:top w:val="none" w:sz="0" w:space="0" w:color="auto"/>
            <w:left w:val="none" w:sz="0" w:space="0" w:color="auto"/>
            <w:bottom w:val="none" w:sz="0" w:space="0" w:color="auto"/>
            <w:right w:val="none" w:sz="0" w:space="0" w:color="auto"/>
          </w:divBdr>
        </w:div>
        <w:div w:id="1701319581">
          <w:marLeft w:val="360"/>
          <w:marRight w:val="0"/>
          <w:marTop w:val="200"/>
          <w:marBottom w:val="0"/>
          <w:divBdr>
            <w:top w:val="none" w:sz="0" w:space="0" w:color="auto"/>
            <w:left w:val="none" w:sz="0" w:space="0" w:color="auto"/>
            <w:bottom w:val="none" w:sz="0" w:space="0" w:color="auto"/>
            <w:right w:val="none" w:sz="0" w:space="0" w:color="auto"/>
          </w:divBdr>
        </w:div>
        <w:div w:id="1723825505">
          <w:marLeft w:val="360"/>
          <w:marRight w:val="0"/>
          <w:marTop w:val="200"/>
          <w:marBottom w:val="0"/>
          <w:divBdr>
            <w:top w:val="none" w:sz="0" w:space="0" w:color="auto"/>
            <w:left w:val="none" w:sz="0" w:space="0" w:color="auto"/>
            <w:bottom w:val="none" w:sz="0" w:space="0" w:color="auto"/>
            <w:right w:val="none" w:sz="0" w:space="0" w:color="auto"/>
          </w:divBdr>
        </w:div>
        <w:div w:id="825896390">
          <w:marLeft w:val="1080"/>
          <w:marRight w:val="0"/>
          <w:marTop w:val="100"/>
          <w:marBottom w:val="0"/>
          <w:divBdr>
            <w:top w:val="none" w:sz="0" w:space="0" w:color="auto"/>
            <w:left w:val="none" w:sz="0" w:space="0" w:color="auto"/>
            <w:bottom w:val="none" w:sz="0" w:space="0" w:color="auto"/>
            <w:right w:val="none" w:sz="0" w:space="0" w:color="auto"/>
          </w:divBdr>
        </w:div>
        <w:div w:id="280917419">
          <w:marLeft w:val="1080"/>
          <w:marRight w:val="0"/>
          <w:marTop w:val="100"/>
          <w:marBottom w:val="0"/>
          <w:divBdr>
            <w:top w:val="none" w:sz="0" w:space="0" w:color="auto"/>
            <w:left w:val="none" w:sz="0" w:space="0" w:color="auto"/>
            <w:bottom w:val="none" w:sz="0" w:space="0" w:color="auto"/>
            <w:right w:val="none" w:sz="0" w:space="0" w:color="auto"/>
          </w:divBdr>
        </w:div>
      </w:divsChild>
    </w:div>
    <w:div w:id="1922132216">
      <w:bodyDiv w:val="1"/>
      <w:marLeft w:val="0"/>
      <w:marRight w:val="0"/>
      <w:marTop w:val="0"/>
      <w:marBottom w:val="0"/>
      <w:divBdr>
        <w:top w:val="none" w:sz="0" w:space="0" w:color="auto"/>
        <w:left w:val="none" w:sz="0" w:space="0" w:color="auto"/>
        <w:bottom w:val="none" w:sz="0" w:space="0" w:color="auto"/>
        <w:right w:val="none" w:sz="0" w:space="0" w:color="auto"/>
      </w:divBdr>
      <w:divsChild>
        <w:div w:id="2030179652">
          <w:marLeft w:val="360"/>
          <w:marRight w:val="0"/>
          <w:marTop w:val="200"/>
          <w:marBottom w:val="0"/>
          <w:divBdr>
            <w:top w:val="none" w:sz="0" w:space="0" w:color="auto"/>
            <w:left w:val="none" w:sz="0" w:space="0" w:color="auto"/>
            <w:bottom w:val="none" w:sz="0" w:space="0" w:color="auto"/>
            <w:right w:val="none" w:sz="0" w:space="0" w:color="auto"/>
          </w:divBdr>
        </w:div>
        <w:div w:id="27132469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Radni_list_programa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Radni_list_programa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hr-HR" b="1">
                <a:solidFill>
                  <a:sysClr val="windowText" lastClr="000000"/>
                </a:solidFill>
              </a:rPr>
              <a:t>Alternative detention measures</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sr-Latn-RS"/>
        </a:p>
      </c:txPr>
    </c:title>
    <c:autoTitleDeleted val="0"/>
    <c:plotArea>
      <c:layout/>
      <c:barChart>
        <c:barDir val="bar"/>
        <c:grouping val="clustered"/>
        <c:varyColors val="0"/>
        <c:ser>
          <c:idx val="0"/>
          <c:order val="0"/>
          <c:tx>
            <c:strRef>
              <c:f>List1!$B$1</c:f>
              <c:strCache>
                <c:ptCount val="1"/>
                <c:pt idx="0">
                  <c:v>Established by law</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List1!$A$2:$A$7</c:f>
              <c:strCache>
                <c:ptCount val="6"/>
                <c:pt idx="0">
                  <c:v>Reporting obligations</c:v>
                </c:pt>
                <c:pt idx="1">
                  <c:v>Requirement to reside at a designated place </c:v>
                </c:pt>
                <c:pt idx="2">
                  <c:v>Obligation to surrender documents</c:v>
                </c:pt>
                <c:pt idx="3">
                  <c:v>Requirement to communicate an address</c:v>
                </c:pt>
                <c:pt idx="4">
                  <c:v>Release on bail </c:v>
                </c:pt>
                <c:pt idx="5">
                  <c:v>Deposit or financial guarantee </c:v>
                </c:pt>
              </c:strCache>
            </c:strRef>
          </c:cat>
          <c:val>
            <c:numRef>
              <c:f>List1!$B$2:$B$7</c:f>
              <c:numCache>
                <c:formatCode>General</c:formatCode>
                <c:ptCount val="6"/>
                <c:pt idx="0">
                  <c:v>25</c:v>
                </c:pt>
                <c:pt idx="1">
                  <c:v>20</c:v>
                </c:pt>
                <c:pt idx="2">
                  <c:v>17</c:v>
                </c:pt>
                <c:pt idx="3">
                  <c:v>15</c:v>
                </c:pt>
                <c:pt idx="4">
                  <c:v>9</c:v>
                </c:pt>
                <c:pt idx="5">
                  <c:v>8</c:v>
                </c:pt>
              </c:numCache>
            </c:numRef>
          </c:val>
          <c:extLst>
            <c:ext xmlns:c16="http://schemas.microsoft.com/office/drawing/2014/chart" uri="{C3380CC4-5D6E-409C-BE32-E72D297353CC}">
              <c16:uniqueId val="{00000000-9E34-40BC-82D5-8ED10BBEB2BB}"/>
            </c:ext>
          </c:extLst>
        </c:ser>
        <c:ser>
          <c:idx val="1"/>
          <c:order val="1"/>
          <c:tx>
            <c:strRef>
              <c:f>List1!$C$1</c:f>
              <c:strCache>
                <c:ptCount val="1"/>
                <c:pt idx="0">
                  <c:v>Used in practice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List1!$A$2:$A$7</c:f>
              <c:strCache>
                <c:ptCount val="6"/>
                <c:pt idx="0">
                  <c:v>Reporting obligations</c:v>
                </c:pt>
                <c:pt idx="1">
                  <c:v>Requirement to reside at a designated place </c:v>
                </c:pt>
                <c:pt idx="2">
                  <c:v>Obligation to surrender documents</c:v>
                </c:pt>
                <c:pt idx="3">
                  <c:v>Requirement to communicate an address</c:v>
                </c:pt>
                <c:pt idx="4">
                  <c:v>Release on bail </c:v>
                </c:pt>
                <c:pt idx="5">
                  <c:v>Deposit or financial guarantee </c:v>
                </c:pt>
              </c:strCache>
            </c:strRef>
          </c:cat>
          <c:val>
            <c:numRef>
              <c:f>List1!$C$2:$C$7</c:f>
              <c:numCache>
                <c:formatCode>General</c:formatCode>
                <c:ptCount val="6"/>
                <c:pt idx="0">
                  <c:v>24</c:v>
                </c:pt>
                <c:pt idx="1">
                  <c:v>17</c:v>
                </c:pt>
                <c:pt idx="2">
                  <c:v>14</c:v>
                </c:pt>
                <c:pt idx="3">
                  <c:v>8</c:v>
                </c:pt>
                <c:pt idx="4">
                  <c:v>5</c:v>
                </c:pt>
                <c:pt idx="5">
                  <c:v>5</c:v>
                </c:pt>
              </c:numCache>
            </c:numRef>
          </c:val>
          <c:extLst>
            <c:ext xmlns:c16="http://schemas.microsoft.com/office/drawing/2014/chart" uri="{C3380CC4-5D6E-409C-BE32-E72D297353CC}">
              <c16:uniqueId val="{00000001-9E34-40BC-82D5-8ED10BBEB2BB}"/>
            </c:ext>
          </c:extLst>
        </c:ser>
        <c:dLbls>
          <c:dLblPos val="inEnd"/>
          <c:showLegendKey val="0"/>
          <c:showVal val="1"/>
          <c:showCatName val="0"/>
          <c:showSerName val="0"/>
          <c:showPercent val="0"/>
          <c:showBubbleSize val="0"/>
        </c:dLbls>
        <c:gapWidth val="182"/>
        <c:axId val="490959136"/>
        <c:axId val="490961432"/>
      </c:barChart>
      <c:catAx>
        <c:axId val="490959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490961432"/>
        <c:crosses val="autoZero"/>
        <c:auto val="1"/>
        <c:lblAlgn val="ctr"/>
        <c:lblOffset val="100"/>
        <c:noMultiLvlLbl val="0"/>
      </c:catAx>
      <c:valAx>
        <c:axId val="490961432"/>
        <c:scaling>
          <c:orientation val="minMax"/>
          <c:max val="2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sr-Latn-RS"/>
          </a:p>
        </c:txPr>
        <c:crossAx val="490959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hr-HR" b="1">
                <a:solidFill>
                  <a:sysClr val="windowText" lastClr="000000"/>
                </a:solidFill>
              </a:rPr>
              <a:t>Kriteriji prilikom donošenja odluke o primjeni ograničavanja slobode kretanja </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sr-Latn-RS"/>
        </a:p>
      </c:txPr>
    </c:title>
    <c:autoTitleDeleted val="0"/>
    <c:plotArea>
      <c:layout>
        <c:manualLayout>
          <c:layoutTarget val="inner"/>
          <c:xMode val="edge"/>
          <c:yMode val="edge"/>
          <c:x val="0.47592579913018118"/>
          <c:y val="0.19630434782608697"/>
          <c:w val="0.50140109297931956"/>
          <c:h val="0.6367630948305375"/>
        </c:manualLayout>
      </c:layout>
      <c:barChart>
        <c:barDir val="bar"/>
        <c:grouping val="clustered"/>
        <c:varyColors val="0"/>
        <c:ser>
          <c:idx val="0"/>
          <c:order val="0"/>
          <c:tx>
            <c:strRef>
              <c:f>List1!$B$1</c:f>
              <c:strCache>
                <c:ptCount val="1"/>
                <c:pt idx="0">
                  <c:v>International protection procedure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List1!$A$2:$A$5</c:f>
              <c:strCache>
                <c:ptCount val="4"/>
                <c:pt idx="0">
                  <c:v>Risk of absconding </c:v>
                </c:pt>
                <c:pt idx="1">
                  <c:v>Vulnerability criterion</c:v>
                </c:pt>
                <c:pt idx="2">
                  <c:v>Possibility for applying an alternative to detention </c:v>
                </c:pt>
                <c:pt idx="3">
                  <c:v>Less invasive measures</c:v>
                </c:pt>
              </c:strCache>
            </c:strRef>
          </c:cat>
          <c:val>
            <c:numRef>
              <c:f>List1!$B$2:$B$5</c:f>
              <c:numCache>
                <c:formatCode>General</c:formatCode>
                <c:ptCount val="4"/>
                <c:pt idx="0">
                  <c:v>22</c:v>
                </c:pt>
                <c:pt idx="1">
                  <c:v>22</c:v>
                </c:pt>
                <c:pt idx="2">
                  <c:v>20</c:v>
                </c:pt>
                <c:pt idx="3">
                  <c:v>17</c:v>
                </c:pt>
              </c:numCache>
            </c:numRef>
          </c:val>
          <c:extLst>
            <c:ext xmlns:c16="http://schemas.microsoft.com/office/drawing/2014/chart" uri="{C3380CC4-5D6E-409C-BE32-E72D297353CC}">
              <c16:uniqueId val="{00000000-D0D7-41BA-B891-1A41D75D2E98}"/>
            </c:ext>
          </c:extLst>
        </c:ser>
        <c:ser>
          <c:idx val="1"/>
          <c:order val="1"/>
          <c:tx>
            <c:strRef>
              <c:f>List1!$C$1</c:f>
              <c:strCache>
                <c:ptCount val="1"/>
                <c:pt idx="0">
                  <c:v>Return procedure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List1!$A$2:$A$5</c:f>
              <c:strCache>
                <c:ptCount val="4"/>
                <c:pt idx="0">
                  <c:v>Risk of absconding </c:v>
                </c:pt>
                <c:pt idx="1">
                  <c:v>Vulnerability criterion</c:v>
                </c:pt>
                <c:pt idx="2">
                  <c:v>Possibility for applying an alternative to detention </c:v>
                </c:pt>
                <c:pt idx="3">
                  <c:v>Less invasive measures</c:v>
                </c:pt>
              </c:strCache>
            </c:strRef>
          </c:cat>
          <c:val>
            <c:numRef>
              <c:f>List1!$C$2:$C$5</c:f>
              <c:numCache>
                <c:formatCode>General</c:formatCode>
                <c:ptCount val="4"/>
                <c:pt idx="0">
                  <c:v>25</c:v>
                </c:pt>
                <c:pt idx="1">
                  <c:v>25</c:v>
                </c:pt>
                <c:pt idx="2">
                  <c:v>22</c:v>
                </c:pt>
                <c:pt idx="3">
                  <c:v>22</c:v>
                </c:pt>
              </c:numCache>
            </c:numRef>
          </c:val>
          <c:extLst>
            <c:ext xmlns:c16="http://schemas.microsoft.com/office/drawing/2014/chart" uri="{C3380CC4-5D6E-409C-BE32-E72D297353CC}">
              <c16:uniqueId val="{00000001-D0D7-41BA-B891-1A41D75D2E98}"/>
            </c:ext>
          </c:extLst>
        </c:ser>
        <c:dLbls>
          <c:dLblPos val="inEnd"/>
          <c:showLegendKey val="0"/>
          <c:showVal val="1"/>
          <c:showCatName val="0"/>
          <c:showSerName val="0"/>
          <c:showPercent val="0"/>
          <c:showBubbleSize val="0"/>
        </c:dLbls>
        <c:gapWidth val="182"/>
        <c:axId val="490959136"/>
        <c:axId val="490961432"/>
      </c:barChart>
      <c:catAx>
        <c:axId val="490959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sr-Latn-RS"/>
          </a:p>
        </c:txPr>
        <c:crossAx val="490961432"/>
        <c:crosses val="autoZero"/>
        <c:auto val="1"/>
        <c:lblAlgn val="ctr"/>
        <c:lblOffset val="100"/>
        <c:noMultiLvlLbl val="0"/>
      </c:catAx>
      <c:valAx>
        <c:axId val="490961432"/>
        <c:scaling>
          <c:orientation val="minMax"/>
          <c:max val="2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sr-Latn-RS"/>
          </a:p>
        </c:txPr>
        <c:crossAx val="490959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FFC9E-7891-4060-9C58-9EAECCB8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7</Pages>
  <Words>2325</Words>
  <Characters>13257</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Perušina Valentina</dc:creator>
  <cp:keywords/>
  <dc:description/>
  <cp:lastModifiedBy>Nježić Dorja</cp:lastModifiedBy>
  <cp:revision>5</cp:revision>
  <dcterms:created xsi:type="dcterms:W3CDTF">2022-02-03T10:16:00Z</dcterms:created>
  <dcterms:modified xsi:type="dcterms:W3CDTF">2022-12-07T08:46:00Z</dcterms:modified>
</cp:coreProperties>
</file>